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F6E" w:rsidRPr="00F117BB" w:rsidRDefault="00E94161" w:rsidP="00613B7F">
      <w:pPr>
        <w:spacing w:after="0" w:line="285" w:lineRule="atLeast"/>
        <w:jc w:val="center"/>
        <w:rPr>
          <w:rFonts w:eastAsia="Times New Roman" w:cstheme="minorHAnsi"/>
          <w:color w:val="000000" w:themeColor="text1"/>
          <w:sz w:val="56"/>
          <w:szCs w:val="40"/>
        </w:rPr>
      </w:pPr>
      <w:r w:rsidRPr="00F117BB">
        <w:rPr>
          <w:rFonts w:eastAsia="Times New Roman" w:cstheme="minorHAnsi"/>
          <w:color w:val="000000" w:themeColor="text1"/>
          <w:sz w:val="56"/>
          <w:szCs w:val="40"/>
        </w:rPr>
        <w:t xml:space="preserve"> Preventivní program školy 20</w:t>
      </w:r>
      <w:r w:rsidR="005E25D4" w:rsidRPr="00F117BB">
        <w:rPr>
          <w:rFonts w:eastAsia="Times New Roman" w:cstheme="minorHAnsi"/>
          <w:color w:val="000000" w:themeColor="text1"/>
          <w:sz w:val="56"/>
          <w:szCs w:val="40"/>
        </w:rPr>
        <w:t>22</w:t>
      </w:r>
      <w:r w:rsidRPr="00F117BB">
        <w:rPr>
          <w:rFonts w:eastAsia="Times New Roman" w:cstheme="minorHAnsi"/>
          <w:color w:val="000000" w:themeColor="text1"/>
          <w:sz w:val="56"/>
          <w:szCs w:val="40"/>
        </w:rPr>
        <w:t>/202</w:t>
      </w:r>
      <w:r w:rsidR="005E25D4" w:rsidRPr="00F117BB">
        <w:rPr>
          <w:rFonts w:eastAsia="Times New Roman" w:cstheme="minorHAnsi"/>
          <w:color w:val="000000" w:themeColor="text1"/>
          <w:sz w:val="56"/>
          <w:szCs w:val="40"/>
        </w:rPr>
        <w:t>3</w:t>
      </w:r>
    </w:p>
    <w:p w:rsidR="007C2F6E" w:rsidRPr="00F117BB" w:rsidRDefault="007C2F6E" w:rsidP="00613B7F">
      <w:pPr>
        <w:spacing w:before="105" w:after="0" w:line="285" w:lineRule="atLeast"/>
        <w:jc w:val="center"/>
        <w:rPr>
          <w:rFonts w:eastAsia="Times New Roman" w:cstheme="minorHAnsi"/>
          <w:color w:val="000000" w:themeColor="text1"/>
          <w:sz w:val="28"/>
          <w:szCs w:val="40"/>
        </w:rPr>
      </w:pPr>
      <w:r w:rsidRPr="00F117BB">
        <w:rPr>
          <w:rFonts w:eastAsia="Times New Roman" w:cstheme="minorHAnsi"/>
          <w:color w:val="000000" w:themeColor="text1"/>
          <w:sz w:val="28"/>
          <w:szCs w:val="40"/>
        </w:rPr>
        <w:t>ZŠ a MŠ generála Františka Fajtla DFC</w:t>
      </w:r>
      <w:r w:rsidR="004F1F86" w:rsidRPr="00F117BB">
        <w:rPr>
          <w:rFonts w:eastAsia="Times New Roman" w:cstheme="minorHAnsi"/>
          <w:color w:val="000000" w:themeColor="text1"/>
          <w:sz w:val="28"/>
          <w:szCs w:val="40"/>
        </w:rPr>
        <w:t>, Rychnovská 350, Praha 9 - Letň</w:t>
      </w:r>
      <w:r w:rsidRPr="00F117BB">
        <w:rPr>
          <w:rFonts w:eastAsia="Times New Roman" w:cstheme="minorHAnsi"/>
          <w:color w:val="000000" w:themeColor="text1"/>
          <w:sz w:val="28"/>
          <w:szCs w:val="40"/>
        </w:rPr>
        <w:t>any</w:t>
      </w:r>
    </w:p>
    <w:p w:rsidR="00613B7F" w:rsidRPr="00F117BB" w:rsidRDefault="00613B7F" w:rsidP="00572C47">
      <w:pPr>
        <w:spacing w:before="105" w:after="0" w:line="285" w:lineRule="atLeast"/>
        <w:rPr>
          <w:rFonts w:eastAsia="Times New Roman" w:cstheme="minorHAnsi"/>
          <w:color w:val="000000" w:themeColor="text1"/>
          <w:sz w:val="40"/>
          <w:szCs w:val="40"/>
        </w:rPr>
      </w:pPr>
    </w:p>
    <w:p w:rsidR="007C2F6E" w:rsidRPr="00F117BB" w:rsidRDefault="007C2F6E" w:rsidP="007C2F6E">
      <w:pPr>
        <w:spacing w:before="300" w:after="0" w:line="435" w:lineRule="atLeast"/>
        <w:rPr>
          <w:rFonts w:eastAsia="Times New Roman" w:cstheme="minorHAnsi"/>
          <w:b/>
          <w:bCs/>
          <w:color w:val="000000"/>
          <w:sz w:val="36"/>
          <w:szCs w:val="36"/>
        </w:rPr>
      </w:pPr>
      <w:r w:rsidRPr="00F117BB">
        <w:rPr>
          <w:rFonts w:eastAsia="Times New Roman" w:cstheme="minorHAnsi"/>
          <w:b/>
          <w:bCs/>
          <w:color w:val="000000"/>
          <w:sz w:val="36"/>
          <w:szCs w:val="36"/>
        </w:rPr>
        <w:t>KRIZOVÝ PLÁN</w:t>
      </w:r>
    </w:p>
    <w:p w:rsidR="007C2F6E" w:rsidRPr="00F117BB" w:rsidRDefault="007C2F6E" w:rsidP="007C2F6E">
      <w:pPr>
        <w:spacing w:before="240" w:after="0" w:line="315" w:lineRule="atLeast"/>
        <w:ind w:firstLine="600"/>
        <w:jc w:val="both"/>
        <w:rPr>
          <w:rFonts w:eastAsia="Times New Roman" w:cstheme="minorHAnsi"/>
          <w:color w:val="000000"/>
          <w:sz w:val="24"/>
          <w:szCs w:val="24"/>
        </w:rPr>
      </w:pPr>
      <w:r w:rsidRPr="00F117BB">
        <w:rPr>
          <w:rFonts w:eastAsia="Times New Roman" w:cstheme="minorHAnsi"/>
          <w:color w:val="000000"/>
          <w:sz w:val="24"/>
          <w:szCs w:val="24"/>
        </w:rPr>
        <w:t xml:space="preserve">V rámci prevence rizikového chování (šikana, návykové látky, mentální anorexie, bulimie, sebevražedné pokusy, krádeže, vandalismus </w:t>
      </w:r>
      <w:proofErr w:type="gramStart"/>
      <w:r w:rsidRPr="00F117BB">
        <w:rPr>
          <w:rFonts w:eastAsia="Times New Roman" w:cstheme="minorHAnsi"/>
          <w:color w:val="000000"/>
          <w:sz w:val="24"/>
          <w:szCs w:val="24"/>
        </w:rPr>
        <w:t>... )</w:t>
      </w:r>
      <w:proofErr w:type="gramEnd"/>
      <w:r w:rsidRPr="00F117BB">
        <w:rPr>
          <w:rFonts w:eastAsia="Times New Roman" w:cstheme="minorHAnsi"/>
          <w:color w:val="000000"/>
          <w:sz w:val="24"/>
          <w:szCs w:val="24"/>
        </w:rPr>
        <w:t xml:space="preserve"> je potřeba věnovat zvýšenou pozornost jakýmkoliv změnám v chování i prospěchu, které se u jednotlivce nebo v kolektivu vyskytnou. Při jakékoliv změně chování nebo i podezření je vždy nutné:</w:t>
      </w:r>
    </w:p>
    <w:p w:rsidR="007C2F6E" w:rsidRPr="00F117BB" w:rsidRDefault="007C2F6E" w:rsidP="007C2F6E">
      <w:pPr>
        <w:spacing w:before="15" w:after="0" w:line="285" w:lineRule="atLeast"/>
        <w:jc w:val="both"/>
        <w:rPr>
          <w:rFonts w:eastAsia="Times New Roman" w:cstheme="minorHAnsi"/>
          <w:color w:val="000000"/>
          <w:sz w:val="24"/>
          <w:szCs w:val="24"/>
        </w:rPr>
      </w:pPr>
      <w:r w:rsidRPr="00F117BB">
        <w:rPr>
          <w:rFonts w:eastAsia="Times New Roman" w:cstheme="minorHAnsi"/>
          <w:color w:val="000000"/>
          <w:sz w:val="24"/>
          <w:szCs w:val="24"/>
        </w:rPr>
        <w:t>-pokud se týká jednotlivce, promluvit si s ním v bezpečném a chráněném prostředí a pokusit se zjistit příčinu změny</w:t>
      </w:r>
    </w:p>
    <w:p w:rsidR="007C2F6E" w:rsidRPr="00F117BB" w:rsidRDefault="007C2F6E" w:rsidP="007C2F6E">
      <w:pPr>
        <w:spacing w:before="60" w:after="0" w:line="300" w:lineRule="atLeast"/>
        <w:jc w:val="both"/>
        <w:rPr>
          <w:rFonts w:eastAsia="Times New Roman" w:cstheme="minorHAnsi"/>
          <w:color w:val="000000"/>
          <w:sz w:val="24"/>
          <w:szCs w:val="24"/>
        </w:rPr>
      </w:pPr>
      <w:r w:rsidRPr="00F117BB">
        <w:rPr>
          <w:rFonts w:eastAsia="Times New Roman" w:cstheme="minorHAnsi"/>
          <w:color w:val="000000"/>
          <w:sz w:val="24"/>
          <w:szCs w:val="24"/>
        </w:rPr>
        <w:t>-o zjištěných poznatcích informovat třídního učitele, příp. ředitele školy, metodika prevence, výchovného poradce</w:t>
      </w:r>
    </w:p>
    <w:p w:rsidR="007C2F6E" w:rsidRPr="00F117BB" w:rsidRDefault="007C2F6E" w:rsidP="007C2F6E">
      <w:pPr>
        <w:spacing w:before="45" w:after="0" w:line="285" w:lineRule="atLeast"/>
        <w:jc w:val="both"/>
        <w:rPr>
          <w:rFonts w:eastAsia="Times New Roman" w:cstheme="minorHAnsi"/>
          <w:color w:val="000000"/>
          <w:sz w:val="24"/>
          <w:szCs w:val="24"/>
        </w:rPr>
      </w:pPr>
      <w:r w:rsidRPr="00F117BB">
        <w:rPr>
          <w:rFonts w:eastAsia="Times New Roman" w:cstheme="minorHAnsi"/>
          <w:color w:val="000000"/>
          <w:sz w:val="24"/>
          <w:szCs w:val="24"/>
        </w:rPr>
        <w:t>-pokud se změna týká celého kolektivu, přenechat šetření na metodikovi prevence nebo výchovném poradci, kteří jsou proškoleni v řešení rizikového chování</w:t>
      </w:r>
    </w:p>
    <w:p w:rsidR="007C2F6E" w:rsidRPr="00F117BB" w:rsidRDefault="007C2F6E" w:rsidP="007C2F6E">
      <w:pPr>
        <w:spacing w:before="60" w:after="0" w:line="315" w:lineRule="atLeast"/>
        <w:jc w:val="both"/>
        <w:rPr>
          <w:rFonts w:eastAsia="Times New Roman" w:cstheme="minorHAnsi"/>
          <w:color w:val="000000"/>
          <w:sz w:val="24"/>
          <w:szCs w:val="24"/>
        </w:rPr>
      </w:pPr>
      <w:r w:rsidRPr="00F117BB">
        <w:rPr>
          <w:rFonts w:eastAsia="Times New Roman" w:cstheme="minorHAnsi"/>
          <w:color w:val="000000"/>
          <w:sz w:val="24"/>
          <w:szCs w:val="24"/>
        </w:rPr>
        <w:t>-třídní učitel o zjištěném stavu informuje zákonné zástupce žáků a s ohledem na situaci buď individuálně, nebo prostřednictvím mimořádné rodičovské schůzky zákonným zástupcům nabídne pomoc při řešení a doporučí poradenské zařízení</w:t>
      </w:r>
    </w:p>
    <w:p w:rsidR="007C2F6E" w:rsidRPr="00F117BB" w:rsidRDefault="007C2F6E" w:rsidP="007C2F6E">
      <w:pPr>
        <w:spacing w:before="330" w:after="0" w:line="300" w:lineRule="atLeast"/>
        <w:jc w:val="both"/>
        <w:rPr>
          <w:rFonts w:eastAsia="Times New Roman" w:cstheme="minorHAnsi"/>
          <w:color w:val="000000"/>
          <w:sz w:val="24"/>
          <w:szCs w:val="24"/>
        </w:rPr>
      </w:pPr>
      <w:r w:rsidRPr="00F117BB">
        <w:rPr>
          <w:rFonts w:eastAsia="Times New Roman" w:cstheme="minorHAnsi"/>
          <w:b/>
          <w:bCs/>
          <w:color w:val="000000"/>
          <w:sz w:val="24"/>
          <w:szCs w:val="24"/>
        </w:rPr>
        <w:t>Zákonným zástupcům </w:t>
      </w:r>
      <w:r w:rsidRPr="00F117BB">
        <w:rPr>
          <w:rFonts w:eastAsia="Times New Roman" w:cstheme="minorHAnsi"/>
          <w:color w:val="000000"/>
          <w:sz w:val="24"/>
          <w:szCs w:val="24"/>
        </w:rPr>
        <w:t>žáků školní řád garantuje možnost získání informací o prospěchu a chování jejich dětí. Umožňuje žádat objasnění hodnocení prospěchu, chování a postupů řešení vzniklého problému. Zákonní zástupci mají možnost se obrátit na ředitele školy a žádat přešetření situace.</w:t>
      </w:r>
    </w:p>
    <w:p w:rsidR="0029732E" w:rsidRPr="00F117BB" w:rsidRDefault="007C2F6E" w:rsidP="007C2F6E">
      <w:pPr>
        <w:spacing w:before="375" w:line="315" w:lineRule="atLeast"/>
        <w:jc w:val="both"/>
        <w:rPr>
          <w:rFonts w:eastAsia="Times New Roman" w:cstheme="minorHAnsi"/>
          <w:color w:val="000000"/>
          <w:sz w:val="24"/>
          <w:szCs w:val="24"/>
        </w:rPr>
      </w:pPr>
      <w:r w:rsidRPr="00F117BB">
        <w:rPr>
          <w:rFonts w:eastAsia="Times New Roman" w:cstheme="minorHAnsi"/>
          <w:b/>
          <w:bCs/>
          <w:color w:val="000000"/>
          <w:sz w:val="24"/>
          <w:szCs w:val="24"/>
        </w:rPr>
        <w:t>Třídní učitelé </w:t>
      </w:r>
      <w:r w:rsidRPr="00F117BB">
        <w:rPr>
          <w:rFonts w:eastAsia="Times New Roman" w:cstheme="minorHAnsi"/>
          <w:color w:val="000000"/>
          <w:sz w:val="24"/>
          <w:szCs w:val="24"/>
        </w:rPr>
        <w:t xml:space="preserve">při podezření na zanedbání povinné péče o dítě, tělesné tresty, domácí </w:t>
      </w:r>
      <w:proofErr w:type="gramStart"/>
      <w:r w:rsidRPr="00F117BB">
        <w:rPr>
          <w:rFonts w:eastAsia="Times New Roman" w:cstheme="minorHAnsi"/>
          <w:color w:val="000000"/>
          <w:sz w:val="24"/>
          <w:szCs w:val="24"/>
        </w:rPr>
        <w:t>násilí,</w:t>
      </w:r>
      <w:proofErr w:type="gramEnd"/>
      <w:r w:rsidRPr="00F117BB">
        <w:rPr>
          <w:rFonts w:eastAsia="Times New Roman" w:cstheme="minorHAnsi"/>
          <w:color w:val="000000"/>
          <w:sz w:val="24"/>
          <w:szCs w:val="24"/>
        </w:rPr>
        <w:t xml:space="preserve"> apod. upozorní zákonné zástupce a informují o dané skutečnosti vedení školy, výchovného poradce a školního metodika prevence. Stejně postupují při obdržení této informace od jiných pedagogů, zaměstnanců školy či žáků. Pokud nedojde k pozitivní změně, hlásí situaci ředitel školy na odbor péče o dítě a na policii.</w:t>
      </w:r>
    </w:p>
    <w:tbl>
      <w:tblPr>
        <w:tblW w:w="9047" w:type="dxa"/>
        <w:tblCellSpacing w:w="0" w:type="dxa"/>
        <w:tblCellMar>
          <w:left w:w="0" w:type="dxa"/>
          <w:right w:w="0" w:type="dxa"/>
        </w:tblCellMar>
        <w:tblLook w:val="04A0" w:firstRow="1" w:lastRow="0" w:firstColumn="1" w:lastColumn="0" w:noHBand="0" w:noVBand="1"/>
      </w:tblPr>
      <w:tblGrid>
        <w:gridCol w:w="2132"/>
        <w:gridCol w:w="6915"/>
      </w:tblGrid>
      <w:tr w:rsidR="0029732E" w:rsidRPr="00F117BB" w:rsidTr="007F5DFB">
        <w:trPr>
          <w:trHeight w:val="285"/>
          <w:tblCellSpacing w:w="0" w:type="dxa"/>
        </w:trPr>
        <w:tc>
          <w:tcPr>
            <w:tcW w:w="2132" w:type="dxa"/>
            <w:vAlign w:val="bottom"/>
            <w:hideMark/>
          </w:tcPr>
          <w:p w:rsidR="007C2F6E" w:rsidRPr="00F117BB" w:rsidRDefault="0029732E" w:rsidP="007F5DFB">
            <w:pPr>
              <w:spacing w:after="0" w:line="270" w:lineRule="atLeast"/>
              <w:rPr>
                <w:rFonts w:eastAsia="Times New Roman" w:cstheme="minorHAnsi"/>
                <w:b/>
                <w:bCs/>
                <w:sz w:val="24"/>
                <w:szCs w:val="24"/>
              </w:rPr>
            </w:pPr>
            <w:r w:rsidRPr="00F117BB">
              <w:rPr>
                <w:rFonts w:eastAsia="Times New Roman" w:cstheme="minorHAnsi"/>
                <w:b/>
                <w:bCs/>
                <w:sz w:val="24"/>
                <w:szCs w:val="24"/>
              </w:rPr>
              <w:t>Všichni zaměstnanci</w:t>
            </w:r>
          </w:p>
        </w:tc>
        <w:tc>
          <w:tcPr>
            <w:tcW w:w="6915" w:type="dxa"/>
            <w:vAlign w:val="bottom"/>
            <w:hideMark/>
          </w:tcPr>
          <w:p w:rsidR="007C2F6E" w:rsidRPr="00F117BB" w:rsidRDefault="0029732E" w:rsidP="00CE4E1E">
            <w:pPr>
              <w:spacing w:after="0" w:line="270" w:lineRule="atLeast"/>
              <w:rPr>
                <w:rFonts w:eastAsia="Times New Roman" w:cstheme="minorHAnsi"/>
                <w:b/>
                <w:bCs/>
                <w:sz w:val="24"/>
                <w:szCs w:val="24"/>
              </w:rPr>
            </w:pPr>
            <w:r w:rsidRPr="00F117BB">
              <w:rPr>
                <w:rFonts w:eastAsia="Times New Roman" w:cstheme="minorHAnsi"/>
                <w:b/>
                <w:bCs/>
                <w:sz w:val="24"/>
                <w:szCs w:val="24"/>
              </w:rPr>
              <w:t>školy, žáci i rodiče byli informováni, na koho se obrátit</w:t>
            </w:r>
          </w:p>
        </w:tc>
      </w:tr>
      <w:tr w:rsidR="0029732E" w:rsidRPr="00F117BB" w:rsidTr="007F5DFB">
        <w:trPr>
          <w:trHeight w:val="315"/>
          <w:tblCellSpacing w:w="0" w:type="dxa"/>
        </w:trPr>
        <w:tc>
          <w:tcPr>
            <w:tcW w:w="9047" w:type="dxa"/>
            <w:gridSpan w:val="2"/>
            <w:vAlign w:val="bottom"/>
            <w:hideMark/>
          </w:tcPr>
          <w:p w:rsidR="007C2F6E" w:rsidRPr="00F117BB" w:rsidRDefault="0029732E" w:rsidP="00CE4E1E">
            <w:pPr>
              <w:spacing w:after="0" w:line="270" w:lineRule="atLeast"/>
              <w:rPr>
                <w:rFonts w:eastAsia="Times New Roman" w:cstheme="minorHAnsi"/>
                <w:b/>
                <w:bCs/>
                <w:sz w:val="24"/>
                <w:szCs w:val="24"/>
              </w:rPr>
            </w:pPr>
            <w:r w:rsidRPr="00F117BB">
              <w:rPr>
                <w:rFonts w:eastAsia="Times New Roman" w:cstheme="minorHAnsi"/>
                <w:b/>
                <w:bCs/>
                <w:sz w:val="24"/>
                <w:szCs w:val="24"/>
              </w:rPr>
              <w:t>v případě řešení vzniklých problémů:</w:t>
            </w:r>
          </w:p>
          <w:p w:rsidR="0005173E" w:rsidRPr="00F117BB" w:rsidRDefault="0005173E" w:rsidP="00CE4E1E">
            <w:pPr>
              <w:spacing w:after="0" w:line="270" w:lineRule="atLeast"/>
              <w:rPr>
                <w:rFonts w:eastAsia="Times New Roman" w:cstheme="minorHAnsi"/>
                <w:b/>
                <w:bCs/>
                <w:sz w:val="24"/>
                <w:szCs w:val="24"/>
              </w:rPr>
            </w:pPr>
            <w:r w:rsidRPr="00F117BB">
              <w:rPr>
                <w:rFonts w:eastAsia="Times New Roman" w:cstheme="minorHAnsi"/>
                <w:b/>
                <w:bCs/>
                <w:sz w:val="24"/>
                <w:szCs w:val="24"/>
              </w:rPr>
              <w:t xml:space="preserve">školní </w:t>
            </w:r>
            <w:proofErr w:type="gramStart"/>
            <w:r w:rsidRPr="00F117BB">
              <w:rPr>
                <w:rFonts w:eastAsia="Times New Roman" w:cstheme="minorHAnsi"/>
                <w:b/>
                <w:bCs/>
                <w:sz w:val="24"/>
                <w:szCs w:val="24"/>
              </w:rPr>
              <w:t>psycholog :</w:t>
            </w:r>
            <w:proofErr w:type="gramEnd"/>
            <w:r w:rsidRPr="00F117BB">
              <w:rPr>
                <w:rFonts w:eastAsia="Times New Roman" w:cstheme="minorHAnsi"/>
                <w:b/>
                <w:bCs/>
                <w:sz w:val="24"/>
                <w:szCs w:val="24"/>
              </w:rPr>
              <w:t xml:space="preserve"> </w:t>
            </w:r>
            <w:r w:rsidRPr="00F117BB">
              <w:rPr>
                <w:rFonts w:eastAsia="Times New Roman" w:cstheme="minorHAnsi"/>
                <w:bCs/>
                <w:sz w:val="24"/>
                <w:szCs w:val="24"/>
              </w:rPr>
              <w:t xml:space="preserve">Mgr. Milan </w:t>
            </w:r>
            <w:proofErr w:type="spellStart"/>
            <w:r w:rsidRPr="00F117BB">
              <w:rPr>
                <w:rFonts w:eastAsia="Times New Roman" w:cstheme="minorHAnsi"/>
                <w:bCs/>
                <w:sz w:val="24"/>
                <w:szCs w:val="24"/>
              </w:rPr>
              <w:t>Hýzler</w:t>
            </w:r>
            <w:proofErr w:type="spellEnd"/>
          </w:p>
        </w:tc>
      </w:tr>
      <w:tr w:rsidR="0029732E" w:rsidRPr="00F117BB" w:rsidTr="007F5DFB">
        <w:trPr>
          <w:trHeight w:val="315"/>
          <w:tblCellSpacing w:w="0" w:type="dxa"/>
        </w:trPr>
        <w:tc>
          <w:tcPr>
            <w:tcW w:w="9047" w:type="dxa"/>
            <w:gridSpan w:val="2"/>
            <w:vAlign w:val="bottom"/>
            <w:hideMark/>
          </w:tcPr>
          <w:p w:rsidR="007C2F6E" w:rsidRPr="00F117BB" w:rsidRDefault="0029732E" w:rsidP="004F1F86">
            <w:pPr>
              <w:spacing w:after="0" w:line="270" w:lineRule="atLeast"/>
              <w:rPr>
                <w:rFonts w:eastAsia="Times New Roman" w:cstheme="minorHAnsi"/>
                <w:b/>
                <w:bCs/>
                <w:sz w:val="24"/>
                <w:szCs w:val="24"/>
              </w:rPr>
            </w:pPr>
            <w:r w:rsidRPr="00F117BB">
              <w:rPr>
                <w:rFonts w:eastAsia="Times New Roman" w:cstheme="minorHAnsi"/>
                <w:b/>
                <w:bCs/>
                <w:sz w:val="24"/>
                <w:szCs w:val="24"/>
              </w:rPr>
              <w:t>školní metodik prevence</w:t>
            </w:r>
            <w:r w:rsidRPr="00F117BB">
              <w:rPr>
                <w:rFonts w:eastAsia="Times New Roman" w:cstheme="minorHAnsi"/>
                <w:sz w:val="24"/>
                <w:szCs w:val="24"/>
              </w:rPr>
              <w:t xml:space="preserve">: </w:t>
            </w:r>
            <w:r w:rsidR="0005173E" w:rsidRPr="00F117BB">
              <w:rPr>
                <w:rFonts w:eastAsia="Times New Roman" w:cstheme="minorHAnsi"/>
                <w:sz w:val="24"/>
                <w:szCs w:val="24"/>
              </w:rPr>
              <w:t>Mgr. David Mička</w:t>
            </w:r>
          </w:p>
        </w:tc>
      </w:tr>
      <w:tr w:rsidR="0029732E" w:rsidRPr="00F117BB" w:rsidTr="007F5DFB">
        <w:trPr>
          <w:trHeight w:val="375"/>
          <w:tblCellSpacing w:w="0" w:type="dxa"/>
        </w:trPr>
        <w:tc>
          <w:tcPr>
            <w:tcW w:w="2132" w:type="dxa"/>
            <w:vAlign w:val="bottom"/>
            <w:hideMark/>
          </w:tcPr>
          <w:p w:rsidR="007C2F6E" w:rsidRPr="00F117BB" w:rsidRDefault="0029732E" w:rsidP="00CE4E1E">
            <w:pPr>
              <w:spacing w:after="0" w:line="285" w:lineRule="atLeast"/>
              <w:rPr>
                <w:rFonts w:eastAsia="Times New Roman" w:cstheme="minorHAnsi"/>
                <w:b/>
                <w:bCs/>
                <w:sz w:val="24"/>
                <w:szCs w:val="24"/>
              </w:rPr>
            </w:pPr>
            <w:r w:rsidRPr="00F117BB">
              <w:rPr>
                <w:rFonts w:eastAsia="Times New Roman" w:cstheme="minorHAnsi"/>
                <w:b/>
                <w:bCs/>
                <w:sz w:val="24"/>
                <w:szCs w:val="24"/>
              </w:rPr>
              <w:t>výchovný poradce</w:t>
            </w:r>
            <w:r w:rsidRPr="00F117BB">
              <w:rPr>
                <w:rFonts w:eastAsia="Times New Roman" w:cstheme="minorHAnsi"/>
                <w:sz w:val="24"/>
                <w:szCs w:val="24"/>
              </w:rPr>
              <w:t>:</w:t>
            </w:r>
          </w:p>
        </w:tc>
        <w:tc>
          <w:tcPr>
            <w:tcW w:w="6915" w:type="dxa"/>
            <w:vAlign w:val="bottom"/>
            <w:hideMark/>
          </w:tcPr>
          <w:p w:rsidR="007C2F6E" w:rsidRPr="00F117BB" w:rsidRDefault="0029732E" w:rsidP="00CE4E1E">
            <w:pPr>
              <w:spacing w:after="0" w:line="270" w:lineRule="atLeast"/>
              <w:rPr>
                <w:rFonts w:eastAsia="Times New Roman" w:cstheme="minorHAnsi"/>
                <w:sz w:val="24"/>
                <w:szCs w:val="24"/>
              </w:rPr>
            </w:pPr>
            <w:r w:rsidRPr="00F117BB">
              <w:rPr>
                <w:rFonts w:eastAsia="Times New Roman" w:cstheme="minorHAnsi"/>
                <w:sz w:val="24"/>
                <w:szCs w:val="24"/>
              </w:rPr>
              <w:t>PhDr. Magdalena Hochmanová</w:t>
            </w:r>
          </w:p>
        </w:tc>
      </w:tr>
      <w:tr w:rsidR="007C2F6E" w:rsidRPr="00F117BB" w:rsidTr="007F5DFB">
        <w:trPr>
          <w:trHeight w:val="285"/>
          <w:tblCellSpacing w:w="0" w:type="dxa"/>
        </w:trPr>
        <w:tc>
          <w:tcPr>
            <w:tcW w:w="2132" w:type="dxa"/>
            <w:vAlign w:val="bottom"/>
            <w:hideMark/>
          </w:tcPr>
          <w:p w:rsidR="007C2F6E" w:rsidRPr="00F117BB" w:rsidRDefault="007C2F6E" w:rsidP="007C2F6E">
            <w:pPr>
              <w:spacing w:after="0" w:line="270" w:lineRule="atLeast"/>
              <w:rPr>
                <w:rFonts w:eastAsia="Times New Roman" w:cstheme="minorHAnsi"/>
                <w:b/>
                <w:bCs/>
                <w:sz w:val="24"/>
                <w:szCs w:val="24"/>
              </w:rPr>
            </w:pPr>
          </w:p>
          <w:p w:rsidR="007C2F6E" w:rsidRPr="00F117BB" w:rsidRDefault="007C2F6E" w:rsidP="007C2F6E">
            <w:pPr>
              <w:spacing w:after="0" w:line="270" w:lineRule="atLeast"/>
              <w:rPr>
                <w:rFonts w:eastAsia="Times New Roman" w:cstheme="minorHAnsi"/>
                <w:b/>
                <w:bCs/>
                <w:sz w:val="24"/>
                <w:szCs w:val="24"/>
              </w:rPr>
            </w:pPr>
          </w:p>
          <w:p w:rsidR="007C2F6E" w:rsidRPr="00F117BB" w:rsidRDefault="007C2F6E" w:rsidP="007C2F6E">
            <w:pPr>
              <w:spacing w:after="0" w:line="270" w:lineRule="atLeast"/>
              <w:rPr>
                <w:rFonts w:eastAsia="Times New Roman" w:cstheme="minorHAnsi"/>
                <w:b/>
                <w:bCs/>
                <w:sz w:val="24"/>
                <w:szCs w:val="24"/>
              </w:rPr>
            </w:pPr>
          </w:p>
        </w:tc>
        <w:tc>
          <w:tcPr>
            <w:tcW w:w="6915" w:type="dxa"/>
            <w:vAlign w:val="bottom"/>
            <w:hideMark/>
          </w:tcPr>
          <w:p w:rsidR="007C2F6E" w:rsidRPr="00F117BB" w:rsidRDefault="007C2F6E" w:rsidP="007C2F6E">
            <w:pPr>
              <w:spacing w:after="0" w:line="270" w:lineRule="atLeast"/>
              <w:rPr>
                <w:rFonts w:eastAsia="Times New Roman" w:cstheme="minorHAnsi"/>
                <w:b/>
                <w:bCs/>
                <w:sz w:val="24"/>
                <w:szCs w:val="24"/>
              </w:rPr>
            </w:pPr>
          </w:p>
        </w:tc>
      </w:tr>
      <w:tr w:rsidR="007C2F6E" w:rsidRPr="00F117BB" w:rsidTr="007F5DFB">
        <w:trPr>
          <w:trHeight w:val="315"/>
          <w:tblCellSpacing w:w="0" w:type="dxa"/>
        </w:trPr>
        <w:tc>
          <w:tcPr>
            <w:tcW w:w="9047" w:type="dxa"/>
            <w:gridSpan w:val="2"/>
            <w:vAlign w:val="bottom"/>
            <w:hideMark/>
          </w:tcPr>
          <w:p w:rsidR="007C2F6E" w:rsidRPr="00F117BB" w:rsidRDefault="007C2F6E" w:rsidP="007C2F6E">
            <w:pPr>
              <w:spacing w:after="0" w:line="270" w:lineRule="atLeast"/>
              <w:rPr>
                <w:rFonts w:eastAsia="Times New Roman" w:cstheme="minorHAnsi"/>
                <w:b/>
                <w:bCs/>
                <w:sz w:val="24"/>
                <w:szCs w:val="24"/>
              </w:rPr>
            </w:pPr>
          </w:p>
        </w:tc>
      </w:tr>
      <w:tr w:rsidR="007C2F6E" w:rsidRPr="00F117BB" w:rsidTr="007F5DFB">
        <w:trPr>
          <w:trHeight w:val="315"/>
          <w:tblCellSpacing w:w="0" w:type="dxa"/>
        </w:trPr>
        <w:tc>
          <w:tcPr>
            <w:tcW w:w="9047" w:type="dxa"/>
            <w:gridSpan w:val="2"/>
            <w:vAlign w:val="bottom"/>
            <w:hideMark/>
          </w:tcPr>
          <w:p w:rsidR="007C2F6E" w:rsidRPr="00F117BB" w:rsidRDefault="007C2F6E" w:rsidP="007C2F6E">
            <w:pPr>
              <w:spacing w:after="0" w:line="270" w:lineRule="atLeast"/>
              <w:rPr>
                <w:rFonts w:eastAsia="Times New Roman" w:cstheme="minorHAnsi"/>
                <w:b/>
                <w:bCs/>
                <w:sz w:val="24"/>
                <w:szCs w:val="24"/>
              </w:rPr>
            </w:pPr>
          </w:p>
        </w:tc>
      </w:tr>
      <w:tr w:rsidR="007C2F6E" w:rsidRPr="00F117BB" w:rsidTr="007F5DFB">
        <w:trPr>
          <w:trHeight w:val="375"/>
          <w:tblCellSpacing w:w="0" w:type="dxa"/>
        </w:trPr>
        <w:tc>
          <w:tcPr>
            <w:tcW w:w="2132" w:type="dxa"/>
            <w:vAlign w:val="bottom"/>
            <w:hideMark/>
          </w:tcPr>
          <w:p w:rsidR="007C2F6E" w:rsidRPr="00F117BB" w:rsidRDefault="007C2F6E" w:rsidP="007C2F6E">
            <w:pPr>
              <w:spacing w:after="0" w:line="285" w:lineRule="atLeast"/>
              <w:rPr>
                <w:rFonts w:eastAsia="Times New Roman" w:cstheme="minorHAnsi"/>
                <w:b/>
                <w:bCs/>
                <w:sz w:val="24"/>
                <w:szCs w:val="24"/>
              </w:rPr>
            </w:pPr>
          </w:p>
        </w:tc>
        <w:tc>
          <w:tcPr>
            <w:tcW w:w="6915" w:type="dxa"/>
            <w:vAlign w:val="bottom"/>
            <w:hideMark/>
          </w:tcPr>
          <w:p w:rsidR="007C2F6E" w:rsidRPr="00F117BB" w:rsidRDefault="007C2F6E" w:rsidP="007C2F6E">
            <w:pPr>
              <w:spacing w:after="0" w:line="270" w:lineRule="atLeast"/>
              <w:rPr>
                <w:rFonts w:eastAsia="Times New Roman" w:cstheme="minorHAnsi"/>
                <w:sz w:val="24"/>
                <w:szCs w:val="24"/>
              </w:rPr>
            </w:pPr>
          </w:p>
        </w:tc>
      </w:tr>
    </w:tbl>
    <w:p w:rsidR="007C2F6E" w:rsidRPr="00F117BB" w:rsidRDefault="007C2F6E" w:rsidP="00F117BB">
      <w:pPr>
        <w:pBdr>
          <w:bottom w:val="single" w:sz="4" w:space="1" w:color="auto"/>
        </w:pBdr>
        <w:spacing w:before="480" w:after="0" w:line="330" w:lineRule="atLeast"/>
        <w:rPr>
          <w:rFonts w:eastAsia="Batang" w:cstheme="minorHAnsi"/>
          <w:b/>
          <w:bCs/>
          <w:color w:val="000000"/>
          <w:sz w:val="32"/>
          <w:szCs w:val="24"/>
        </w:rPr>
      </w:pPr>
      <w:r w:rsidRPr="00F117BB">
        <w:rPr>
          <w:rFonts w:eastAsia="Batang" w:cstheme="minorHAnsi"/>
          <w:b/>
          <w:bCs/>
          <w:color w:val="000000"/>
          <w:sz w:val="32"/>
          <w:szCs w:val="24"/>
        </w:rPr>
        <w:lastRenderedPageBreak/>
        <w:t>KRIZOVÝ PLÁN ŠIKANA</w:t>
      </w:r>
    </w:p>
    <w:p w:rsidR="007C2F6E" w:rsidRPr="00F117BB" w:rsidRDefault="007C2F6E" w:rsidP="007C2F6E">
      <w:pPr>
        <w:spacing w:before="45" w:after="0" w:line="270" w:lineRule="atLeast"/>
        <w:rPr>
          <w:rFonts w:eastAsia="Times New Roman" w:cstheme="minorHAnsi"/>
          <w:color w:val="000000"/>
          <w:sz w:val="24"/>
          <w:szCs w:val="24"/>
        </w:rPr>
      </w:pPr>
      <w:r w:rsidRPr="00F117BB">
        <w:rPr>
          <w:rFonts w:eastAsia="Times New Roman" w:cstheme="minorHAnsi"/>
          <w:color w:val="000000"/>
          <w:sz w:val="24"/>
          <w:szCs w:val="24"/>
        </w:rPr>
        <w:t>Škola je povinna řešit šikanu ve škole a na akcích pořádaných školou.</w:t>
      </w:r>
    </w:p>
    <w:p w:rsidR="007C2F6E" w:rsidRPr="00F117BB" w:rsidRDefault="007C2F6E" w:rsidP="007C2F6E">
      <w:pPr>
        <w:spacing w:before="315" w:after="0" w:line="270" w:lineRule="atLeast"/>
        <w:rPr>
          <w:rFonts w:eastAsia="Times New Roman" w:cstheme="minorHAnsi"/>
          <w:color w:val="000000"/>
          <w:sz w:val="24"/>
          <w:szCs w:val="24"/>
          <w:u w:val="single"/>
        </w:rPr>
      </w:pPr>
      <w:r w:rsidRPr="00F117BB">
        <w:rPr>
          <w:rFonts w:eastAsia="Times New Roman" w:cstheme="minorHAnsi"/>
          <w:color w:val="000000"/>
          <w:sz w:val="24"/>
          <w:szCs w:val="24"/>
          <w:u w:val="single"/>
        </w:rPr>
        <w:t>Definice pojmu</w:t>
      </w:r>
    </w:p>
    <w:p w:rsidR="007C2F6E" w:rsidRPr="00F117BB" w:rsidRDefault="007C2F6E" w:rsidP="007C2F6E">
      <w:pPr>
        <w:spacing w:before="15" w:after="0" w:line="330" w:lineRule="atLeast"/>
        <w:jc w:val="both"/>
        <w:rPr>
          <w:rFonts w:eastAsia="Times New Roman" w:cstheme="minorHAnsi"/>
          <w:color w:val="000000"/>
          <w:sz w:val="24"/>
          <w:szCs w:val="24"/>
        </w:rPr>
      </w:pPr>
      <w:r w:rsidRPr="00F117BB">
        <w:rPr>
          <w:rFonts w:eastAsia="Times New Roman" w:cstheme="minorHAnsi"/>
          <w:color w:val="000000"/>
          <w:sz w:val="24"/>
          <w:szCs w:val="24"/>
        </w:rPr>
        <w:t>Šikanování je jakékoliv chování, jehož záměrem je ublížit jedinci, ohrozit nebo zastrašovat jiného žáka, případně skupinu žáků. Je to cílené a obvykle opakované užití násilí jedincem nebo skupinou vůči jedinci či skupině žáků, kteří se neumí nebo z nejrůznějších důvodů nemohou bránit. Zahrnuje jak fyzické útoky v podobě bití, vydírání, loupeží, poškozování věcí druhé osobě, tak i útoky slovní v podobě nadávek, pomluv, vyhrožování či ponižování. Může mít i formu sexuálního obtěžování až zneužívání. Šikana se projevuje i v nepřímé podobě jako nápadné přehlížení a ignorování žáka či žáků třídní nebo jinou skupinou spolužáků. Nebezpečnost působení šikany spočívá zvláště v závažnosti, dlouhodobosti a nezřídka v celoživotních následcích na duševním a tělesném zdraví.</w:t>
      </w:r>
    </w:p>
    <w:p w:rsidR="007C2F6E" w:rsidRPr="00F117BB" w:rsidRDefault="007C2F6E" w:rsidP="007C2F6E">
      <w:pPr>
        <w:spacing w:before="195" w:after="0" w:line="270" w:lineRule="atLeast"/>
        <w:rPr>
          <w:rFonts w:eastAsia="Times New Roman" w:cstheme="minorHAnsi"/>
          <w:color w:val="000000"/>
          <w:sz w:val="24"/>
          <w:szCs w:val="24"/>
        </w:rPr>
      </w:pPr>
      <w:r w:rsidRPr="00F117BB">
        <w:rPr>
          <w:rFonts w:eastAsia="Times New Roman" w:cstheme="minorHAnsi"/>
          <w:color w:val="000000"/>
          <w:sz w:val="24"/>
          <w:szCs w:val="24"/>
        </w:rPr>
        <w:t>Důležité odlišovat např. běžnou „klukovskou“ šarvátku od skutečné šikany.</w:t>
      </w:r>
    </w:p>
    <w:p w:rsidR="007C2F6E" w:rsidRPr="00F117BB" w:rsidRDefault="007C2F6E" w:rsidP="007C2F6E">
      <w:pPr>
        <w:spacing w:before="375" w:after="0" w:line="285" w:lineRule="atLeast"/>
        <w:rPr>
          <w:rFonts w:eastAsia="Times New Roman" w:cstheme="minorHAnsi"/>
          <w:b/>
          <w:bCs/>
          <w:color w:val="000000"/>
          <w:sz w:val="24"/>
          <w:szCs w:val="24"/>
        </w:rPr>
      </w:pPr>
      <w:r w:rsidRPr="00F117BB">
        <w:rPr>
          <w:rFonts w:eastAsia="Times New Roman" w:cstheme="minorHAnsi"/>
          <w:b/>
          <w:bCs/>
          <w:color w:val="000000"/>
          <w:sz w:val="24"/>
          <w:szCs w:val="24"/>
          <w:u w:val="single"/>
        </w:rPr>
        <w:t>Postup při řešení šikany</w:t>
      </w:r>
      <w:r w:rsidRPr="00F117BB">
        <w:rPr>
          <w:rFonts w:eastAsia="Times New Roman" w:cstheme="minorHAnsi"/>
          <w:b/>
          <w:bCs/>
          <w:color w:val="000000"/>
          <w:sz w:val="24"/>
          <w:szCs w:val="24"/>
        </w:rPr>
        <w:t>:</w:t>
      </w:r>
    </w:p>
    <w:p w:rsidR="00C71A9E" w:rsidRPr="00F117BB" w:rsidRDefault="00C71A9E" w:rsidP="007C2F6E">
      <w:pPr>
        <w:spacing w:before="30" w:after="0" w:line="285" w:lineRule="atLeast"/>
        <w:rPr>
          <w:rFonts w:eastAsia="Times New Roman" w:cstheme="minorHAnsi"/>
          <w:color w:val="000000"/>
          <w:sz w:val="24"/>
          <w:szCs w:val="24"/>
        </w:rPr>
      </w:pPr>
      <w:r w:rsidRPr="00F117BB">
        <w:rPr>
          <w:rFonts w:eastAsia="Times New Roman" w:cstheme="minorHAnsi"/>
          <w:color w:val="000000"/>
          <w:sz w:val="24"/>
          <w:szCs w:val="24"/>
        </w:rPr>
        <w:t>Intervenční nebo selektivní program v celé třídě – šikana je skupinový problém a je třeba pracovat nejen s obětí a agresorem, ale i s přihlížejícími, kteří šikanu umožnili.</w:t>
      </w:r>
    </w:p>
    <w:p w:rsidR="007C2F6E" w:rsidRPr="00F117BB" w:rsidRDefault="007C2F6E" w:rsidP="007C2F6E">
      <w:pPr>
        <w:spacing w:before="30" w:after="0" w:line="285" w:lineRule="atLeast"/>
        <w:rPr>
          <w:rFonts w:eastAsia="Times New Roman" w:cstheme="minorHAnsi"/>
          <w:color w:val="000000"/>
          <w:sz w:val="24"/>
          <w:szCs w:val="24"/>
        </w:rPr>
      </w:pPr>
      <w:r w:rsidRPr="00F117BB">
        <w:rPr>
          <w:rFonts w:eastAsia="Times New Roman" w:cstheme="minorHAnsi"/>
          <w:color w:val="000000"/>
          <w:sz w:val="24"/>
          <w:szCs w:val="24"/>
        </w:rPr>
        <w:t>Napomenutí třídního učitele, DTU, DŘŠ, snížená známka z</w:t>
      </w:r>
      <w:r w:rsidR="006E5EF6" w:rsidRPr="00F117BB">
        <w:rPr>
          <w:rFonts w:eastAsia="Times New Roman" w:cstheme="minorHAnsi"/>
          <w:color w:val="000000"/>
          <w:sz w:val="24"/>
          <w:szCs w:val="24"/>
        </w:rPr>
        <w:t> </w:t>
      </w:r>
      <w:r w:rsidRPr="00F117BB">
        <w:rPr>
          <w:rFonts w:eastAsia="Times New Roman" w:cstheme="minorHAnsi"/>
          <w:color w:val="000000"/>
          <w:sz w:val="24"/>
          <w:szCs w:val="24"/>
        </w:rPr>
        <w:t>chování</w:t>
      </w:r>
      <w:r w:rsidR="006E5EF6" w:rsidRPr="00F117BB">
        <w:rPr>
          <w:rFonts w:eastAsia="Times New Roman" w:cstheme="minorHAnsi"/>
          <w:color w:val="000000"/>
          <w:sz w:val="24"/>
          <w:szCs w:val="24"/>
        </w:rPr>
        <w:t>, p</w:t>
      </w:r>
      <w:r w:rsidRPr="00F117BB">
        <w:rPr>
          <w:rFonts w:eastAsia="Times New Roman" w:cstheme="minorHAnsi"/>
          <w:color w:val="000000"/>
          <w:sz w:val="24"/>
          <w:szCs w:val="24"/>
        </w:rPr>
        <w:t>řevedení do jiné třídy, pracovní skupiny</w:t>
      </w:r>
      <w:r w:rsidR="006E5EF6" w:rsidRPr="00F117BB">
        <w:rPr>
          <w:rFonts w:eastAsia="Times New Roman" w:cstheme="minorHAnsi"/>
          <w:color w:val="000000"/>
          <w:sz w:val="24"/>
          <w:szCs w:val="24"/>
        </w:rPr>
        <w:t>.</w:t>
      </w:r>
    </w:p>
    <w:p w:rsidR="007C2F6E" w:rsidRPr="00F117BB" w:rsidRDefault="007C2F6E" w:rsidP="007C2F6E">
      <w:pPr>
        <w:spacing w:before="60" w:after="0" w:line="270" w:lineRule="atLeast"/>
        <w:rPr>
          <w:rFonts w:eastAsia="Times New Roman" w:cstheme="minorHAnsi"/>
          <w:color w:val="000000"/>
          <w:sz w:val="24"/>
          <w:szCs w:val="24"/>
        </w:rPr>
      </w:pPr>
      <w:r w:rsidRPr="00F117BB">
        <w:rPr>
          <w:rFonts w:eastAsia="Times New Roman" w:cstheme="minorHAnsi"/>
          <w:color w:val="000000"/>
          <w:sz w:val="24"/>
          <w:szCs w:val="24"/>
        </w:rPr>
        <w:t>Doporučit rodičům oběti i agresora návštěvu v poradenském či jiném zařízení</w:t>
      </w:r>
      <w:r w:rsidR="00E34A52" w:rsidRPr="00F117BB">
        <w:rPr>
          <w:rFonts w:eastAsia="Times New Roman" w:cstheme="minorHAnsi"/>
          <w:color w:val="000000"/>
          <w:sz w:val="24"/>
          <w:szCs w:val="24"/>
        </w:rPr>
        <w:t>.</w:t>
      </w:r>
    </w:p>
    <w:p w:rsidR="007C2F6E" w:rsidRPr="00F117BB" w:rsidRDefault="007C2F6E" w:rsidP="007C2F6E">
      <w:pPr>
        <w:spacing w:before="45" w:after="0" w:line="300" w:lineRule="atLeast"/>
        <w:rPr>
          <w:rFonts w:eastAsia="Times New Roman" w:cstheme="minorHAnsi"/>
          <w:color w:val="000000"/>
          <w:sz w:val="24"/>
          <w:szCs w:val="24"/>
        </w:rPr>
      </w:pPr>
      <w:r w:rsidRPr="00F117BB">
        <w:rPr>
          <w:rFonts w:eastAsia="Times New Roman" w:cstheme="minorHAnsi"/>
          <w:color w:val="000000"/>
          <w:sz w:val="24"/>
          <w:szCs w:val="24"/>
        </w:rPr>
        <w:t>Doporučit rodičům dobrovolné umístění dítěte do pobytového zařízení SVP, diagnostického ústavu</w:t>
      </w:r>
      <w:r w:rsidR="006E5EF6" w:rsidRPr="00F117BB">
        <w:rPr>
          <w:rFonts w:eastAsia="Times New Roman" w:cstheme="minorHAnsi"/>
          <w:color w:val="000000"/>
          <w:sz w:val="24"/>
          <w:szCs w:val="24"/>
        </w:rPr>
        <w:t>.</w:t>
      </w:r>
    </w:p>
    <w:p w:rsidR="007C2F6E" w:rsidRPr="00F117BB" w:rsidRDefault="007C2F6E" w:rsidP="007C2F6E">
      <w:pPr>
        <w:spacing w:before="45" w:after="0" w:line="285" w:lineRule="atLeast"/>
        <w:rPr>
          <w:rFonts w:eastAsia="Times New Roman" w:cstheme="minorHAnsi"/>
          <w:color w:val="000000"/>
          <w:sz w:val="24"/>
          <w:szCs w:val="24"/>
        </w:rPr>
      </w:pPr>
      <w:r w:rsidRPr="00F117BB">
        <w:rPr>
          <w:rFonts w:eastAsia="Times New Roman" w:cstheme="minorHAnsi"/>
          <w:color w:val="000000"/>
          <w:sz w:val="24"/>
          <w:szCs w:val="24"/>
        </w:rPr>
        <w:t>Podání návrhu orgánu sociálně-právní ochrany mládeže k zahájení řízení předběžného opatření či ústavní výchovy</w:t>
      </w:r>
      <w:r w:rsidR="006E5EF6" w:rsidRPr="00F117BB">
        <w:rPr>
          <w:rFonts w:eastAsia="Times New Roman" w:cstheme="minorHAnsi"/>
          <w:color w:val="000000"/>
          <w:sz w:val="24"/>
          <w:szCs w:val="24"/>
        </w:rPr>
        <w:t>.</w:t>
      </w:r>
    </w:p>
    <w:p w:rsidR="007C2F6E" w:rsidRPr="00F117BB" w:rsidRDefault="007C2F6E" w:rsidP="007C2F6E">
      <w:pPr>
        <w:spacing w:before="60" w:after="0" w:line="270" w:lineRule="atLeast"/>
        <w:rPr>
          <w:rFonts w:eastAsia="Times New Roman" w:cstheme="minorHAnsi"/>
          <w:color w:val="000000"/>
          <w:sz w:val="24"/>
          <w:szCs w:val="24"/>
        </w:rPr>
      </w:pPr>
      <w:r w:rsidRPr="00F117BB">
        <w:rPr>
          <w:rFonts w:eastAsia="Times New Roman" w:cstheme="minorHAnsi"/>
          <w:color w:val="000000"/>
          <w:sz w:val="24"/>
          <w:szCs w:val="24"/>
        </w:rPr>
        <w:t>Pokud došlo k závažnějšímu případu šikanování – vyrozumět policii</w:t>
      </w:r>
      <w:r w:rsidR="006E5EF6" w:rsidRPr="00F117BB">
        <w:rPr>
          <w:rFonts w:eastAsia="Times New Roman" w:cstheme="minorHAnsi"/>
          <w:color w:val="000000"/>
          <w:sz w:val="24"/>
          <w:szCs w:val="24"/>
        </w:rPr>
        <w:t>.</w:t>
      </w:r>
    </w:p>
    <w:p w:rsidR="007C2F6E" w:rsidRPr="00F117BB" w:rsidRDefault="007C2F6E" w:rsidP="007C2F6E">
      <w:pPr>
        <w:spacing w:before="360" w:after="0" w:line="270" w:lineRule="atLeast"/>
        <w:rPr>
          <w:rFonts w:eastAsia="Times New Roman" w:cstheme="minorHAnsi"/>
          <w:b/>
          <w:color w:val="000000"/>
          <w:sz w:val="24"/>
          <w:szCs w:val="24"/>
          <w:u w:val="single"/>
        </w:rPr>
      </w:pPr>
      <w:r w:rsidRPr="00F117BB">
        <w:rPr>
          <w:rFonts w:eastAsia="Times New Roman" w:cstheme="minorHAnsi"/>
          <w:b/>
          <w:color w:val="000000"/>
          <w:sz w:val="24"/>
          <w:szCs w:val="24"/>
          <w:u w:val="single"/>
        </w:rPr>
        <w:t>Devět kroků při řešení počáteční šikany</w:t>
      </w:r>
    </w:p>
    <w:p w:rsidR="007C2F6E" w:rsidRPr="00F117BB" w:rsidRDefault="007C2F6E" w:rsidP="007C2F6E">
      <w:pPr>
        <w:spacing w:before="45" w:after="0" w:line="270" w:lineRule="atLeast"/>
        <w:jc w:val="both"/>
        <w:rPr>
          <w:rFonts w:eastAsia="Times New Roman" w:cstheme="minorHAnsi"/>
          <w:color w:val="000000"/>
          <w:sz w:val="24"/>
          <w:szCs w:val="24"/>
        </w:rPr>
      </w:pPr>
      <w:r w:rsidRPr="00F117BB">
        <w:rPr>
          <w:rFonts w:eastAsia="Times New Roman" w:cstheme="minorHAnsi"/>
          <w:color w:val="000000"/>
          <w:sz w:val="24"/>
          <w:szCs w:val="24"/>
        </w:rPr>
        <w:t>-rozhovor s informátory a oběťmi</w:t>
      </w:r>
    </w:p>
    <w:p w:rsidR="007C2F6E" w:rsidRPr="00F117BB" w:rsidRDefault="007C2F6E" w:rsidP="007C2F6E">
      <w:pPr>
        <w:spacing w:before="60" w:after="0" w:line="270" w:lineRule="atLeast"/>
        <w:jc w:val="both"/>
        <w:rPr>
          <w:rFonts w:eastAsia="Times New Roman" w:cstheme="minorHAnsi"/>
          <w:color w:val="000000"/>
          <w:sz w:val="24"/>
          <w:szCs w:val="24"/>
        </w:rPr>
      </w:pPr>
      <w:r w:rsidRPr="00F117BB">
        <w:rPr>
          <w:rFonts w:eastAsia="Times New Roman" w:cstheme="minorHAnsi"/>
          <w:color w:val="000000"/>
          <w:sz w:val="24"/>
          <w:szCs w:val="24"/>
        </w:rPr>
        <w:t>-nalezení vhodných svědků</w:t>
      </w:r>
    </w:p>
    <w:p w:rsidR="007C2F6E" w:rsidRPr="00F117BB" w:rsidRDefault="007C2F6E" w:rsidP="007C2F6E">
      <w:pPr>
        <w:spacing w:before="45" w:after="0" w:line="270" w:lineRule="atLeast"/>
        <w:jc w:val="both"/>
        <w:rPr>
          <w:rFonts w:eastAsia="Times New Roman" w:cstheme="minorHAnsi"/>
          <w:color w:val="000000"/>
          <w:sz w:val="24"/>
          <w:szCs w:val="24"/>
        </w:rPr>
      </w:pPr>
      <w:r w:rsidRPr="00F117BB">
        <w:rPr>
          <w:rFonts w:eastAsia="Times New Roman" w:cstheme="minorHAnsi"/>
          <w:color w:val="000000"/>
          <w:sz w:val="24"/>
          <w:szCs w:val="24"/>
        </w:rPr>
        <w:t>-individuální, popř. konfrontační rozhovory se svědky</w:t>
      </w:r>
    </w:p>
    <w:p w:rsidR="007C2F6E" w:rsidRPr="00F117BB" w:rsidRDefault="007C2F6E" w:rsidP="007C2F6E">
      <w:pPr>
        <w:spacing w:before="45" w:after="0" w:line="270" w:lineRule="atLeast"/>
        <w:jc w:val="both"/>
        <w:rPr>
          <w:rFonts w:eastAsia="Times New Roman" w:cstheme="minorHAnsi"/>
          <w:color w:val="000000"/>
          <w:sz w:val="24"/>
          <w:szCs w:val="24"/>
        </w:rPr>
      </w:pPr>
      <w:r w:rsidRPr="00F117BB">
        <w:rPr>
          <w:rFonts w:eastAsia="Times New Roman" w:cstheme="minorHAnsi"/>
          <w:color w:val="000000"/>
          <w:sz w:val="24"/>
          <w:szCs w:val="24"/>
        </w:rPr>
        <w:t>-ochrana oběti</w:t>
      </w:r>
    </w:p>
    <w:p w:rsidR="007C2F6E" w:rsidRPr="00F117BB" w:rsidRDefault="007C2F6E" w:rsidP="007C2F6E">
      <w:pPr>
        <w:spacing w:before="45" w:after="0" w:line="270" w:lineRule="atLeast"/>
        <w:jc w:val="both"/>
        <w:rPr>
          <w:rFonts w:eastAsia="Times New Roman" w:cstheme="minorHAnsi"/>
          <w:color w:val="000000"/>
          <w:sz w:val="24"/>
          <w:szCs w:val="24"/>
        </w:rPr>
      </w:pPr>
      <w:r w:rsidRPr="00F117BB">
        <w:rPr>
          <w:rFonts w:eastAsia="Times New Roman" w:cstheme="minorHAnsi"/>
          <w:color w:val="000000"/>
          <w:sz w:val="24"/>
          <w:szCs w:val="24"/>
        </w:rPr>
        <w:t>-rozhovor s agresory, popř. konfrontace mezi nimi</w:t>
      </w:r>
    </w:p>
    <w:p w:rsidR="007C2F6E" w:rsidRPr="00F117BB" w:rsidRDefault="007C2F6E" w:rsidP="007C2F6E">
      <w:pPr>
        <w:spacing w:before="45" w:after="0" w:line="270" w:lineRule="atLeast"/>
        <w:jc w:val="both"/>
        <w:rPr>
          <w:rFonts w:eastAsia="Times New Roman" w:cstheme="minorHAnsi"/>
          <w:color w:val="000000"/>
          <w:sz w:val="24"/>
          <w:szCs w:val="24"/>
        </w:rPr>
      </w:pPr>
      <w:r w:rsidRPr="00F117BB">
        <w:rPr>
          <w:rFonts w:eastAsia="Times New Roman" w:cstheme="minorHAnsi"/>
          <w:color w:val="000000"/>
          <w:sz w:val="24"/>
          <w:szCs w:val="24"/>
        </w:rPr>
        <w:t>-výchovná komise</w:t>
      </w:r>
    </w:p>
    <w:p w:rsidR="007C2F6E" w:rsidRPr="00F117BB" w:rsidRDefault="007C2F6E" w:rsidP="007C2F6E">
      <w:pPr>
        <w:spacing w:before="60" w:after="0" w:line="270" w:lineRule="atLeast"/>
        <w:jc w:val="both"/>
        <w:rPr>
          <w:rFonts w:eastAsia="Times New Roman" w:cstheme="minorHAnsi"/>
          <w:color w:val="000000"/>
          <w:sz w:val="24"/>
          <w:szCs w:val="24"/>
        </w:rPr>
      </w:pPr>
      <w:r w:rsidRPr="00F117BB">
        <w:rPr>
          <w:rFonts w:eastAsia="Times New Roman" w:cstheme="minorHAnsi"/>
          <w:color w:val="000000"/>
          <w:sz w:val="24"/>
          <w:szCs w:val="24"/>
        </w:rPr>
        <w:t>-rozhovor se zákonnými zástupci oběti</w:t>
      </w:r>
    </w:p>
    <w:p w:rsidR="007C2F6E" w:rsidRPr="00F117BB" w:rsidRDefault="007C2F6E" w:rsidP="007C2F6E">
      <w:pPr>
        <w:spacing w:before="45" w:after="0" w:line="270" w:lineRule="atLeast"/>
        <w:jc w:val="both"/>
        <w:rPr>
          <w:rFonts w:eastAsia="Times New Roman" w:cstheme="minorHAnsi"/>
          <w:color w:val="000000"/>
          <w:sz w:val="24"/>
          <w:szCs w:val="24"/>
        </w:rPr>
      </w:pPr>
      <w:r w:rsidRPr="00F117BB">
        <w:rPr>
          <w:rFonts w:eastAsia="Times New Roman" w:cstheme="minorHAnsi"/>
          <w:color w:val="000000"/>
          <w:sz w:val="24"/>
          <w:szCs w:val="24"/>
        </w:rPr>
        <w:t>-práce se třídou</w:t>
      </w:r>
    </w:p>
    <w:p w:rsidR="007C2F6E" w:rsidRPr="00F117BB" w:rsidRDefault="007C2F6E" w:rsidP="007C2F6E">
      <w:pPr>
        <w:spacing w:before="45" w:after="0" w:line="270" w:lineRule="atLeast"/>
        <w:jc w:val="both"/>
        <w:rPr>
          <w:rFonts w:eastAsia="Times New Roman" w:cstheme="minorHAnsi"/>
          <w:color w:val="000000"/>
          <w:sz w:val="24"/>
          <w:szCs w:val="24"/>
        </w:rPr>
      </w:pPr>
      <w:r w:rsidRPr="00F117BB">
        <w:rPr>
          <w:rFonts w:eastAsia="Times New Roman" w:cstheme="minorHAnsi"/>
          <w:color w:val="000000"/>
          <w:sz w:val="24"/>
          <w:szCs w:val="24"/>
        </w:rPr>
        <w:t xml:space="preserve">Na prevenci </w:t>
      </w:r>
      <w:proofErr w:type="gramStart"/>
      <w:r w:rsidRPr="00F117BB">
        <w:rPr>
          <w:rFonts w:eastAsia="Times New Roman" w:cstheme="minorHAnsi"/>
          <w:color w:val="000000"/>
          <w:sz w:val="24"/>
          <w:szCs w:val="24"/>
        </w:rPr>
        <w:t>šikany</w:t>
      </w:r>
      <w:proofErr w:type="gramEnd"/>
      <w:r w:rsidRPr="00F117BB">
        <w:rPr>
          <w:rFonts w:eastAsia="Times New Roman" w:cstheme="minorHAnsi"/>
          <w:color w:val="000000"/>
          <w:sz w:val="24"/>
          <w:szCs w:val="24"/>
        </w:rPr>
        <w:t xml:space="preserve"> a i při řešení jednotlivých případů spolupracují všichni pedagogičtí pracovníci dle následujících postupů:</w:t>
      </w:r>
    </w:p>
    <w:p w:rsidR="007C2F6E" w:rsidRPr="00F117BB" w:rsidRDefault="006E5EF6" w:rsidP="007C2F6E">
      <w:pPr>
        <w:spacing w:before="360" w:after="0" w:line="285" w:lineRule="atLeast"/>
        <w:rPr>
          <w:rFonts w:eastAsia="Times New Roman" w:cstheme="minorHAnsi"/>
          <w:b/>
          <w:bCs/>
          <w:color w:val="000000"/>
          <w:sz w:val="24"/>
          <w:szCs w:val="24"/>
          <w:u w:val="single"/>
        </w:rPr>
      </w:pPr>
      <w:r w:rsidRPr="00F117BB">
        <w:rPr>
          <w:rFonts w:eastAsia="Times New Roman" w:cstheme="minorHAnsi"/>
          <w:b/>
          <w:bCs/>
          <w:color w:val="000000"/>
          <w:sz w:val="24"/>
          <w:szCs w:val="24"/>
          <w:u w:val="single"/>
        </w:rPr>
        <w:t xml:space="preserve">A. </w:t>
      </w:r>
      <w:r w:rsidR="007C2F6E" w:rsidRPr="00F117BB">
        <w:rPr>
          <w:rFonts w:eastAsia="Times New Roman" w:cstheme="minorHAnsi"/>
          <w:b/>
          <w:bCs/>
          <w:color w:val="000000"/>
          <w:sz w:val="24"/>
          <w:szCs w:val="24"/>
          <w:u w:val="single"/>
        </w:rPr>
        <w:t xml:space="preserve">Situace, které škola zvládne řešit </w:t>
      </w:r>
      <w:proofErr w:type="gramStart"/>
      <w:r w:rsidR="007C2F6E" w:rsidRPr="00F117BB">
        <w:rPr>
          <w:rFonts w:eastAsia="Times New Roman" w:cstheme="minorHAnsi"/>
          <w:b/>
          <w:bCs/>
          <w:color w:val="000000"/>
          <w:sz w:val="24"/>
          <w:szCs w:val="24"/>
          <w:u w:val="single"/>
        </w:rPr>
        <w:t>sama </w:t>
      </w:r>
      <w:r w:rsidR="007C2F6E" w:rsidRPr="00F117BB">
        <w:rPr>
          <w:rFonts w:eastAsia="Times New Roman" w:cstheme="minorHAnsi"/>
          <w:color w:val="000000"/>
          <w:sz w:val="24"/>
          <w:szCs w:val="24"/>
          <w:u w:val="single"/>
        </w:rPr>
        <w:t>- šikana</w:t>
      </w:r>
      <w:proofErr w:type="gramEnd"/>
      <w:r w:rsidR="007C2F6E" w:rsidRPr="00F117BB">
        <w:rPr>
          <w:rFonts w:eastAsia="Times New Roman" w:cstheme="minorHAnsi"/>
          <w:color w:val="000000"/>
          <w:sz w:val="24"/>
          <w:szCs w:val="24"/>
          <w:u w:val="single"/>
        </w:rPr>
        <w:t xml:space="preserve"> 1. – 3. stádium</w:t>
      </w:r>
    </w:p>
    <w:p w:rsidR="0029732E" w:rsidRPr="00F117BB" w:rsidRDefault="007C2F6E" w:rsidP="0029732E">
      <w:pPr>
        <w:spacing w:before="30" w:after="0" w:line="270" w:lineRule="atLeast"/>
        <w:rPr>
          <w:rFonts w:eastAsia="Times New Roman" w:cstheme="minorHAnsi"/>
          <w:color w:val="000000"/>
          <w:sz w:val="24"/>
          <w:szCs w:val="24"/>
        </w:rPr>
      </w:pPr>
      <w:r w:rsidRPr="00F117BB">
        <w:rPr>
          <w:rFonts w:eastAsia="Times New Roman" w:cstheme="minorHAnsi"/>
          <w:color w:val="000000"/>
          <w:sz w:val="24"/>
          <w:szCs w:val="24"/>
        </w:rPr>
        <w:t xml:space="preserve">- Zvládá ji třídní učitel nebo tým ŠMP </w:t>
      </w:r>
      <w:proofErr w:type="gramStart"/>
      <w:r w:rsidRPr="00F117BB">
        <w:rPr>
          <w:rFonts w:eastAsia="Times New Roman" w:cstheme="minorHAnsi"/>
          <w:color w:val="000000"/>
          <w:sz w:val="24"/>
          <w:szCs w:val="24"/>
        </w:rPr>
        <w:t>( ŠMP</w:t>
      </w:r>
      <w:proofErr w:type="gramEnd"/>
      <w:r w:rsidR="006E5EF6" w:rsidRPr="00F117BB">
        <w:rPr>
          <w:rFonts w:eastAsia="Times New Roman" w:cstheme="minorHAnsi"/>
          <w:color w:val="000000"/>
          <w:sz w:val="24"/>
          <w:szCs w:val="24"/>
        </w:rPr>
        <w:t>, výchovný poradce</w:t>
      </w:r>
      <w:r w:rsidRPr="00F117BB">
        <w:rPr>
          <w:rFonts w:eastAsia="Times New Roman" w:cstheme="minorHAnsi"/>
          <w:color w:val="000000"/>
          <w:sz w:val="24"/>
          <w:szCs w:val="24"/>
        </w:rPr>
        <w:t>, tř. učitel)</w:t>
      </w:r>
    </w:p>
    <w:p w:rsidR="007C2F6E" w:rsidRPr="00F117BB" w:rsidRDefault="007C2F6E" w:rsidP="0029732E">
      <w:pPr>
        <w:spacing w:before="30" w:after="0" w:line="270" w:lineRule="atLeast"/>
        <w:rPr>
          <w:rFonts w:eastAsia="Times New Roman" w:cstheme="minorHAnsi"/>
          <w:color w:val="000000"/>
          <w:sz w:val="24"/>
          <w:szCs w:val="24"/>
        </w:rPr>
      </w:pPr>
      <w:r w:rsidRPr="00F117BB">
        <w:rPr>
          <w:rFonts w:eastAsia="Times New Roman" w:cstheme="minorHAnsi"/>
          <w:color w:val="000000"/>
          <w:sz w:val="24"/>
          <w:szCs w:val="24"/>
        </w:rPr>
        <w:lastRenderedPageBreak/>
        <w:t>- Zjišťujeme obraz šikany, co se přesně stalo (rozhovory, nalezení vhodných svědků, konfrontační rozhovory)</w:t>
      </w:r>
    </w:p>
    <w:p w:rsidR="007C2F6E" w:rsidRPr="00F117BB" w:rsidRDefault="007C2F6E" w:rsidP="007C2F6E">
      <w:pPr>
        <w:spacing w:before="210" w:after="0" w:line="270" w:lineRule="atLeast"/>
        <w:rPr>
          <w:rFonts w:eastAsia="Times New Roman" w:cstheme="minorHAnsi"/>
          <w:color w:val="000000"/>
          <w:sz w:val="24"/>
          <w:szCs w:val="24"/>
        </w:rPr>
      </w:pPr>
      <w:r w:rsidRPr="00F117BB">
        <w:rPr>
          <w:rFonts w:eastAsia="Times New Roman" w:cstheme="minorHAnsi"/>
          <w:color w:val="000000"/>
          <w:sz w:val="24"/>
          <w:szCs w:val="24"/>
        </w:rPr>
        <w:t>KDO – KDE – CO – KDY – JAK – PROČ – ČÍM?</w:t>
      </w:r>
    </w:p>
    <w:p w:rsidR="007C2F6E" w:rsidRPr="00F117BB" w:rsidRDefault="007C2F6E" w:rsidP="007C2F6E">
      <w:pPr>
        <w:spacing w:before="285" w:after="0" w:line="270" w:lineRule="atLeast"/>
        <w:rPr>
          <w:rFonts w:eastAsia="Times New Roman" w:cstheme="minorHAnsi"/>
          <w:color w:val="000000"/>
          <w:sz w:val="24"/>
          <w:szCs w:val="24"/>
        </w:rPr>
      </w:pPr>
      <w:r w:rsidRPr="00F117BB">
        <w:rPr>
          <w:rFonts w:eastAsia="Times New Roman" w:cstheme="minorHAnsi"/>
          <w:color w:val="000000"/>
          <w:sz w:val="24"/>
          <w:szCs w:val="24"/>
        </w:rPr>
        <w:t>oznamovatel</w:t>
      </w:r>
    </w:p>
    <w:p w:rsidR="007C2F6E" w:rsidRPr="00F117BB" w:rsidRDefault="007C2F6E" w:rsidP="007C2F6E">
      <w:pPr>
        <w:spacing w:before="15" w:after="0" w:line="270" w:lineRule="atLeast"/>
        <w:rPr>
          <w:rFonts w:eastAsia="Times New Roman" w:cstheme="minorHAnsi"/>
          <w:color w:val="000000"/>
          <w:sz w:val="24"/>
          <w:szCs w:val="24"/>
        </w:rPr>
      </w:pPr>
      <w:r w:rsidRPr="00F117BB">
        <w:rPr>
          <w:rFonts w:eastAsia="Times New Roman" w:cstheme="minorHAnsi"/>
          <w:color w:val="000000"/>
          <w:sz w:val="24"/>
          <w:szCs w:val="24"/>
        </w:rPr>
        <w:t>poškozený (není-li oznamovatelem)</w:t>
      </w:r>
    </w:p>
    <w:p w:rsidR="00613B7F" w:rsidRPr="00F117BB" w:rsidRDefault="00E34A52" w:rsidP="00613B7F">
      <w:pPr>
        <w:spacing w:after="0" w:line="270" w:lineRule="atLeast"/>
        <w:rPr>
          <w:rFonts w:eastAsia="Times New Roman" w:cstheme="minorHAnsi"/>
          <w:color w:val="000000"/>
          <w:sz w:val="24"/>
          <w:szCs w:val="24"/>
        </w:rPr>
      </w:pPr>
      <w:r w:rsidRPr="00F117BB">
        <w:rPr>
          <w:rFonts w:eastAsia="Times New Roman" w:cstheme="minorHAnsi"/>
          <w:color w:val="000000"/>
          <w:sz w:val="24"/>
          <w:szCs w:val="24"/>
        </w:rPr>
        <w:t>další žáci</w:t>
      </w:r>
      <w:r w:rsidR="007C2F6E" w:rsidRPr="00F117BB">
        <w:rPr>
          <w:rFonts w:eastAsia="Times New Roman" w:cstheme="minorHAnsi"/>
          <w:color w:val="000000"/>
          <w:sz w:val="24"/>
          <w:szCs w:val="24"/>
        </w:rPr>
        <w:t xml:space="preserve"> ze skupiny, které nebyly v jednání aktivní aktéři</w:t>
      </w:r>
    </w:p>
    <w:p w:rsidR="00613B7F" w:rsidRPr="00F117BB" w:rsidRDefault="00613B7F" w:rsidP="00613B7F">
      <w:pPr>
        <w:spacing w:after="0" w:line="270" w:lineRule="atLeast"/>
        <w:rPr>
          <w:rFonts w:eastAsia="Times New Roman" w:cstheme="minorHAnsi"/>
          <w:color w:val="000000"/>
          <w:sz w:val="24"/>
          <w:szCs w:val="24"/>
        </w:rPr>
      </w:pPr>
    </w:p>
    <w:p w:rsidR="007C2F6E" w:rsidRPr="00F117BB" w:rsidRDefault="00613B7F" w:rsidP="00613B7F">
      <w:pPr>
        <w:spacing w:after="0" w:line="270" w:lineRule="atLeast"/>
        <w:rPr>
          <w:rFonts w:eastAsia="Times New Roman" w:cstheme="minorHAnsi"/>
          <w:color w:val="000000"/>
          <w:sz w:val="24"/>
          <w:szCs w:val="24"/>
        </w:rPr>
      </w:pPr>
      <w:r w:rsidRPr="00F117BB">
        <w:rPr>
          <w:rFonts w:eastAsia="Times New Roman" w:cstheme="minorHAnsi"/>
          <w:color w:val="000000"/>
          <w:sz w:val="24"/>
          <w:szCs w:val="24"/>
          <w:u w:val="single"/>
        </w:rPr>
        <w:t>C</w:t>
      </w:r>
      <w:r w:rsidR="007C2F6E" w:rsidRPr="00F117BB">
        <w:rPr>
          <w:rFonts w:eastAsia="Times New Roman" w:cstheme="minorHAnsi"/>
          <w:color w:val="000000"/>
          <w:sz w:val="24"/>
          <w:szCs w:val="24"/>
          <w:u w:val="single"/>
        </w:rPr>
        <w:t>elý příběh si postupně zaznamenáváme, </w:t>
      </w:r>
      <w:r w:rsidR="007C2F6E" w:rsidRPr="00F117BB">
        <w:rPr>
          <w:rFonts w:eastAsia="Times New Roman" w:cstheme="minorHAnsi"/>
          <w:b/>
          <w:bCs/>
          <w:color w:val="000000"/>
          <w:sz w:val="24"/>
          <w:szCs w:val="24"/>
          <w:u w:val="single"/>
        </w:rPr>
        <w:t>vedeme písemnou dokumentaci</w:t>
      </w:r>
    </w:p>
    <w:p w:rsidR="007C2F6E" w:rsidRPr="00F117BB" w:rsidRDefault="007C2F6E" w:rsidP="007C2F6E">
      <w:pPr>
        <w:spacing w:after="0" w:line="270" w:lineRule="atLeast"/>
        <w:ind w:hanging="360"/>
        <w:jc w:val="both"/>
        <w:rPr>
          <w:rFonts w:eastAsia="Times New Roman" w:cstheme="minorHAnsi"/>
          <w:color w:val="000000"/>
          <w:sz w:val="24"/>
          <w:szCs w:val="24"/>
        </w:rPr>
      </w:pPr>
      <w:r w:rsidRPr="00F117BB">
        <w:rPr>
          <w:rFonts w:eastAsia="Times New Roman" w:cstheme="minorHAnsi"/>
          <w:color w:val="000000"/>
          <w:sz w:val="24"/>
          <w:szCs w:val="24"/>
        </w:rPr>
        <w:t>1)oznamovatel oznámí informaci třídnímu učiteli, popř. jinému učiteli, ten předá informaci ŠMP</w:t>
      </w:r>
    </w:p>
    <w:p w:rsidR="0029732E" w:rsidRPr="00F117BB" w:rsidRDefault="007C2F6E" w:rsidP="0029732E">
      <w:pPr>
        <w:spacing w:before="210" w:after="0" w:line="270" w:lineRule="atLeast"/>
        <w:ind w:hanging="360"/>
        <w:jc w:val="both"/>
        <w:rPr>
          <w:rFonts w:eastAsia="Times New Roman" w:cstheme="minorHAnsi"/>
          <w:color w:val="000000"/>
          <w:sz w:val="24"/>
          <w:szCs w:val="24"/>
        </w:rPr>
      </w:pPr>
      <w:r w:rsidRPr="00F117BB">
        <w:rPr>
          <w:rFonts w:eastAsia="Times New Roman" w:cstheme="minorHAnsi"/>
          <w:color w:val="000000"/>
          <w:sz w:val="24"/>
          <w:szCs w:val="24"/>
        </w:rPr>
        <w:t>2)ŠMP svolá tým, tým se zabývá obětí šikany, popř. dalšími svědky (vytváříme si obraz šikany)</w:t>
      </w:r>
    </w:p>
    <w:p w:rsidR="0029732E" w:rsidRPr="00F117BB" w:rsidRDefault="007C2F6E" w:rsidP="0029732E">
      <w:pPr>
        <w:spacing w:before="210" w:after="0" w:line="270" w:lineRule="atLeast"/>
        <w:ind w:hanging="360"/>
        <w:jc w:val="both"/>
        <w:rPr>
          <w:rFonts w:eastAsia="Times New Roman" w:cstheme="minorHAnsi"/>
          <w:color w:val="000000"/>
          <w:sz w:val="24"/>
          <w:szCs w:val="24"/>
        </w:rPr>
      </w:pPr>
      <w:r w:rsidRPr="00F117BB">
        <w:rPr>
          <w:rFonts w:eastAsia="Times New Roman" w:cstheme="minorHAnsi"/>
          <w:color w:val="000000"/>
          <w:sz w:val="24"/>
          <w:szCs w:val="24"/>
        </w:rPr>
        <w:t>3)tým se zabývá pachatelem (pachateli), který obraz dotvoří</w:t>
      </w:r>
    </w:p>
    <w:p w:rsidR="0029732E" w:rsidRPr="00F117BB" w:rsidRDefault="007C2F6E" w:rsidP="0029732E">
      <w:pPr>
        <w:spacing w:before="210" w:after="0" w:line="270" w:lineRule="atLeast"/>
        <w:ind w:hanging="360"/>
        <w:jc w:val="both"/>
        <w:rPr>
          <w:rFonts w:eastAsia="Times New Roman" w:cstheme="minorHAnsi"/>
          <w:color w:val="000000"/>
          <w:sz w:val="24"/>
          <w:szCs w:val="24"/>
        </w:rPr>
      </w:pPr>
      <w:r w:rsidRPr="00F117BB">
        <w:rPr>
          <w:rFonts w:eastAsia="Times New Roman" w:cstheme="minorHAnsi"/>
          <w:color w:val="000000"/>
          <w:sz w:val="24"/>
          <w:szCs w:val="24"/>
        </w:rPr>
        <w:t>4)šikanu jsme vyšetřili – máme obraz</w:t>
      </w:r>
    </w:p>
    <w:p w:rsidR="0029732E" w:rsidRPr="00F117BB" w:rsidRDefault="007C2F6E" w:rsidP="0029732E">
      <w:pPr>
        <w:spacing w:before="210" w:after="0" w:line="270" w:lineRule="atLeast"/>
        <w:ind w:hanging="360"/>
        <w:jc w:val="both"/>
        <w:rPr>
          <w:rFonts w:eastAsia="Times New Roman" w:cstheme="minorHAnsi"/>
          <w:color w:val="000000"/>
          <w:sz w:val="24"/>
          <w:szCs w:val="24"/>
        </w:rPr>
      </w:pPr>
      <w:r w:rsidRPr="00F117BB">
        <w:rPr>
          <w:rFonts w:eastAsia="Times New Roman" w:cstheme="minorHAnsi"/>
          <w:color w:val="000000"/>
          <w:sz w:val="24"/>
          <w:szCs w:val="24"/>
        </w:rPr>
        <w:t>5)rozhodneme, co s šikanou – my a zvenku</w:t>
      </w:r>
      <w:r w:rsidR="0029732E" w:rsidRPr="00F117BB">
        <w:rPr>
          <w:rFonts w:eastAsia="Times New Roman" w:cstheme="minorHAnsi"/>
          <w:color w:val="000000"/>
          <w:sz w:val="24"/>
          <w:szCs w:val="24"/>
        </w:rPr>
        <w:t xml:space="preserve"> </w:t>
      </w:r>
      <w:r w:rsidRPr="00F117BB">
        <w:rPr>
          <w:rFonts w:eastAsia="Times New Roman" w:cstheme="minorHAnsi"/>
          <w:color w:val="000000"/>
          <w:sz w:val="24"/>
          <w:szCs w:val="24"/>
        </w:rPr>
        <w:t xml:space="preserve">rozhodneme o </w:t>
      </w:r>
    </w:p>
    <w:p w:rsidR="0029732E" w:rsidRPr="00F117BB" w:rsidRDefault="007C2F6E" w:rsidP="006E5EF6">
      <w:pPr>
        <w:pStyle w:val="Odstavecseseznamem"/>
        <w:numPr>
          <w:ilvl w:val="0"/>
          <w:numId w:val="22"/>
        </w:numPr>
        <w:spacing w:before="210" w:after="0" w:line="270" w:lineRule="atLeast"/>
        <w:jc w:val="both"/>
        <w:rPr>
          <w:rFonts w:eastAsia="Times New Roman" w:cstheme="minorHAnsi"/>
          <w:color w:val="000000"/>
          <w:sz w:val="24"/>
          <w:szCs w:val="24"/>
        </w:rPr>
      </w:pPr>
      <w:r w:rsidRPr="00F117BB">
        <w:rPr>
          <w:rFonts w:eastAsia="Times New Roman" w:cstheme="minorHAnsi"/>
          <w:color w:val="000000"/>
          <w:sz w:val="24"/>
          <w:szCs w:val="24"/>
        </w:rPr>
        <w:t>výchovném opatření (NTU, DTU, DŘŠ)</w:t>
      </w:r>
    </w:p>
    <w:p w:rsidR="0029732E" w:rsidRPr="00F117BB" w:rsidRDefault="007C2F6E" w:rsidP="006E5EF6">
      <w:pPr>
        <w:pStyle w:val="Odstavecseseznamem"/>
        <w:numPr>
          <w:ilvl w:val="0"/>
          <w:numId w:val="22"/>
        </w:numPr>
        <w:spacing w:before="210" w:after="0" w:line="270" w:lineRule="atLeast"/>
        <w:jc w:val="both"/>
        <w:rPr>
          <w:rFonts w:eastAsia="Times New Roman" w:cstheme="minorHAnsi"/>
          <w:color w:val="000000"/>
          <w:sz w:val="24"/>
          <w:szCs w:val="24"/>
        </w:rPr>
      </w:pPr>
      <w:r w:rsidRPr="00F117BB">
        <w:rPr>
          <w:rFonts w:eastAsia="Times New Roman" w:cstheme="minorHAnsi"/>
          <w:color w:val="000000"/>
          <w:sz w:val="24"/>
          <w:szCs w:val="24"/>
        </w:rPr>
        <w:t>jiné opatření (snížená známka z chování, přeřazení žáka do jiné třídy, popř. jiné školy)</w:t>
      </w:r>
    </w:p>
    <w:p w:rsidR="0029732E" w:rsidRPr="00F117BB" w:rsidRDefault="007C2F6E" w:rsidP="006E5EF6">
      <w:pPr>
        <w:pStyle w:val="Odstavecseseznamem"/>
        <w:numPr>
          <w:ilvl w:val="0"/>
          <w:numId w:val="22"/>
        </w:numPr>
        <w:spacing w:before="210" w:after="0" w:line="270" w:lineRule="atLeast"/>
        <w:jc w:val="both"/>
        <w:rPr>
          <w:rFonts w:eastAsia="Times New Roman" w:cstheme="minorHAnsi"/>
          <w:color w:val="000000"/>
          <w:sz w:val="24"/>
          <w:szCs w:val="24"/>
        </w:rPr>
      </w:pPr>
      <w:r w:rsidRPr="00F117BB">
        <w:rPr>
          <w:rFonts w:eastAsia="Times New Roman" w:cstheme="minorHAnsi"/>
          <w:color w:val="000000"/>
          <w:sz w:val="24"/>
          <w:szCs w:val="24"/>
        </w:rPr>
        <w:t>intervence – PPP, SPC, Policie ČR</w:t>
      </w:r>
    </w:p>
    <w:p w:rsidR="006E5EF6" w:rsidRPr="00F117BB" w:rsidRDefault="006E5EF6" w:rsidP="0029732E">
      <w:pPr>
        <w:spacing w:before="210" w:after="0" w:line="270" w:lineRule="atLeast"/>
        <w:ind w:hanging="360"/>
        <w:jc w:val="both"/>
        <w:rPr>
          <w:rFonts w:eastAsia="Times New Roman" w:cstheme="minorHAnsi"/>
          <w:color w:val="000000"/>
          <w:sz w:val="24"/>
          <w:szCs w:val="24"/>
        </w:rPr>
      </w:pPr>
      <w:r w:rsidRPr="00F117BB">
        <w:rPr>
          <w:rFonts w:eastAsia="Times New Roman" w:cstheme="minorHAnsi"/>
          <w:b/>
          <w:bCs/>
          <w:color w:val="000000"/>
          <w:sz w:val="24"/>
          <w:szCs w:val="24"/>
          <w:u w:val="single"/>
        </w:rPr>
        <w:t xml:space="preserve">B. </w:t>
      </w:r>
      <w:r w:rsidR="007C2F6E" w:rsidRPr="00F117BB">
        <w:rPr>
          <w:rFonts w:eastAsia="Times New Roman" w:cstheme="minorHAnsi"/>
          <w:b/>
          <w:bCs/>
          <w:color w:val="000000"/>
          <w:sz w:val="24"/>
          <w:szCs w:val="24"/>
          <w:u w:val="single"/>
        </w:rPr>
        <w:t xml:space="preserve">Situace, které nezvládneme řešit </w:t>
      </w:r>
      <w:proofErr w:type="gramStart"/>
      <w:r w:rsidR="007C2F6E" w:rsidRPr="00F117BB">
        <w:rPr>
          <w:rFonts w:eastAsia="Times New Roman" w:cstheme="minorHAnsi"/>
          <w:b/>
          <w:bCs/>
          <w:color w:val="000000"/>
          <w:sz w:val="24"/>
          <w:szCs w:val="24"/>
          <w:u w:val="single"/>
        </w:rPr>
        <w:t>sami </w:t>
      </w:r>
      <w:r w:rsidR="007C2F6E" w:rsidRPr="00F117BB">
        <w:rPr>
          <w:rFonts w:eastAsia="Times New Roman" w:cstheme="minorHAnsi"/>
          <w:color w:val="000000"/>
          <w:sz w:val="24"/>
          <w:szCs w:val="24"/>
          <w:u w:val="single"/>
        </w:rPr>
        <w:t>- šikana</w:t>
      </w:r>
      <w:proofErr w:type="gramEnd"/>
      <w:r w:rsidR="007C2F6E" w:rsidRPr="00F117BB">
        <w:rPr>
          <w:rFonts w:eastAsia="Times New Roman" w:cstheme="minorHAnsi"/>
          <w:color w:val="000000"/>
          <w:sz w:val="24"/>
          <w:szCs w:val="24"/>
          <w:u w:val="single"/>
        </w:rPr>
        <w:t xml:space="preserve"> 4. – 5. stádium</w:t>
      </w:r>
      <w:r w:rsidR="007C2F6E" w:rsidRPr="00F117BB">
        <w:rPr>
          <w:rFonts w:eastAsia="Times New Roman" w:cstheme="minorHAnsi"/>
          <w:color w:val="000000"/>
          <w:sz w:val="24"/>
          <w:szCs w:val="24"/>
        </w:rPr>
        <w:t xml:space="preserve"> </w:t>
      </w:r>
    </w:p>
    <w:p w:rsidR="0029732E" w:rsidRPr="00F117BB" w:rsidRDefault="007C2F6E" w:rsidP="0029732E">
      <w:pPr>
        <w:spacing w:before="210" w:after="0" w:line="270" w:lineRule="atLeast"/>
        <w:ind w:hanging="360"/>
        <w:jc w:val="both"/>
        <w:rPr>
          <w:rFonts w:eastAsia="Times New Roman" w:cstheme="minorHAnsi"/>
          <w:color w:val="000000"/>
          <w:sz w:val="24"/>
          <w:szCs w:val="24"/>
        </w:rPr>
      </w:pPr>
      <w:r w:rsidRPr="00F117BB">
        <w:rPr>
          <w:rFonts w:eastAsia="Times New Roman" w:cstheme="minorHAnsi"/>
          <w:color w:val="000000"/>
          <w:sz w:val="24"/>
          <w:szCs w:val="24"/>
        </w:rPr>
        <w:t>P</w:t>
      </w:r>
      <w:r w:rsidR="0029732E" w:rsidRPr="00F117BB">
        <w:rPr>
          <w:rFonts w:eastAsia="Times New Roman" w:cstheme="minorHAnsi"/>
          <w:color w:val="000000"/>
          <w:sz w:val="24"/>
          <w:szCs w:val="24"/>
        </w:rPr>
        <w:t>řípad předáme dalším institucím</w:t>
      </w:r>
    </w:p>
    <w:p w:rsidR="0029732E" w:rsidRPr="00F117BB" w:rsidRDefault="007C2F6E" w:rsidP="0029732E">
      <w:pPr>
        <w:spacing w:before="210" w:after="0" w:line="270" w:lineRule="atLeast"/>
        <w:ind w:hanging="360"/>
        <w:jc w:val="both"/>
        <w:rPr>
          <w:rFonts w:eastAsia="Times New Roman" w:cstheme="minorHAnsi"/>
          <w:color w:val="000000"/>
          <w:sz w:val="24"/>
          <w:szCs w:val="24"/>
        </w:rPr>
      </w:pPr>
      <w:r w:rsidRPr="00F117BB">
        <w:rPr>
          <w:rFonts w:eastAsia="Times New Roman" w:cstheme="minorHAnsi"/>
          <w:color w:val="000000"/>
          <w:sz w:val="24"/>
          <w:szCs w:val="24"/>
        </w:rPr>
        <w:t>– Policie ČR, OSPOD, PPP, SPC</w:t>
      </w:r>
    </w:p>
    <w:p w:rsidR="007C2F6E" w:rsidRPr="00F117BB" w:rsidRDefault="007C2F6E" w:rsidP="0029732E">
      <w:pPr>
        <w:spacing w:before="210" w:after="0" w:line="270" w:lineRule="atLeast"/>
        <w:ind w:hanging="360"/>
        <w:jc w:val="both"/>
        <w:rPr>
          <w:rFonts w:eastAsia="Times New Roman" w:cstheme="minorHAnsi"/>
          <w:color w:val="000000"/>
          <w:sz w:val="24"/>
          <w:szCs w:val="24"/>
        </w:rPr>
      </w:pPr>
      <w:r w:rsidRPr="00F117BB">
        <w:rPr>
          <w:rFonts w:eastAsia="Times New Roman" w:cstheme="minorHAnsi"/>
          <w:color w:val="000000"/>
          <w:sz w:val="24"/>
          <w:szCs w:val="24"/>
        </w:rPr>
        <w:t>Cíl: splnit oznamovací povinnosti</w:t>
      </w:r>
    </w:p>
    <w:p w:rsidR="007C2F6E" w:rsidRPr="00F117BB" w:rsidRDefault="007C2F6E" w:rsidP="0029732E">
      <w:pPr>
        <w:spacing w:after="0" w:line="270" w:lineRule="atLeast"/>
        <w:rPr>
          <w:rFonts w:eastAsia="Times New Roman" w:cstheme="minorHAnsi"/>
          <w:color w:val="000000"/>
          <w:sz w:val="24"/>
          <w:szCs w:val="24"/>
        </w:rPr>
      </w:pPr>
      <w:r w:rsidRPr="00F117BB">
        <w:rPr>
          <w:rFonts w:eastAsia="Times New Roman" w:cstheme="minorHAnsi"/>
          <w:color w:val="000000"/>
          <w:sz w:val="24"/>
          <w:szCs w:val="24"/>
        </w:rPr>
        <w:t>Rodič</w:t>
      </w:r>
      <w:r w:rsidR="0029732E" w:rsidRPr="00F117BB">
        <w:rPr>
          <w:rFonts w:eastAsia="Times New Roman" w:cstheme="minorHAnsi"/>
          <w:color w:val="000000"/>
          <w:sz w:val="24"/>
          <w:szCs w:val="24"/>
        </w:rPr>
        <w:t>e</w:t>
      </w:r>
    </w:p>
    <w:p w:rsidR="0029732E" w:rsidRPr="00572C47" w:rsidRDefault="00C32CA2" w:rsidP="00572C47">
      <w:pPr>
        <w:spacing w:after="0" w:line="270" w:lineRule="atLeast"/>
        <w:rPr>
          <w:rFonts w:eastAsia="Times New Roman" w:cstheme="minorHAnsi"/>
          <w:color w:val="000000"/>
          <w:sz w:val="24"/>
          <w:szCs w:val="24"/>
        </w:rPr>
      </w:pPr>
      <w:r w:rsidRPr="00F117BB">
        <w:rPr>
          <w:rFonts w:eastAsia="Times New Roman" w:cstheme="minorHAnsi"/>
          <w:color w:val="000000"/>
          <w:sz w:val="24"/>
          <w:szCs w:val="24"/>
        </w:rPr>
        <w:t>OSPOD</w:t>
      </w:r>
    </w:p>
    <w:p w:rsidR="007C2F6E" w:rsidRPr="00F117BB" w:rsidRDefault="007C2F6E" w:rsidP="00F117BB">
      <w:pPr>
        <w:pBdr>
          <w:bottom w:val="single" w:sz="4" w:space="1" w:color="auto"/>
        </w:pBdr>
        <w:spacing w:before="300" w:after="0" w:line="330" w:lineRule="atLeast"/>
        <w:rPr>
          <w:rFonts w:eastAsia="Times New Roman" w:cstheme="minorHAnsi"/>
          <w:b/>
          <w:bCs/>
          <w:color w:val="000000"/>
          <w:sz w:val="32"/>
          <w:szCs w:val="24"/>
        </w:rPr>
      </w:pPr>
      <w:r w:rsidRPr="00F117BB">
        <w:rPr>
          <w:rFonts w:eastAsia="Times New Roman" w:cstheme="minorHAnsi"/>
          <w:b/>
          <w:bCs/>
          <w:color w:val="000000"/>
          <w:sz w:val="32"/>
          <w:szCs w:val="24"/>
        </w:rPr>
        <w:t>KRIZOVÝ</w:t>
      </w:r>
      <w:r w:rsidR="004F1F86" w:rsidRPr="00F117BB">
        <w:rPr>
          <w:rFonts w:eastAsia="Times New Roman" w:cstheme="minorHAnsi"/>
          <w:b/>
          <w:bCs/>
          <w:color w:val="000000"/>
          <w:sz w:val="32"/>
          <w:szCs w:val="24"/>
        </w:rPr>
        <w:t xml:space="preserve"> </w:t>
      </w:r>
      <w:r w:rsidRPr="00F117BB">
        <w:rPr>
          <w:rFonts w:eastAsia="Times New Roman" w:cstheme="minorHAnsi"/>
          <w:b/>
          <w:bCs/>
          <w:color w:val="000000"/>
          <w:sz w:val="32"/>
          <w:szCs w:val="24"/>
        </w:rPr>
        <w:t>PLÁN</w:t>
      </w:r>
      <w:r w:rsidR="004F1F86" w:rsidRPr="00F117BB">
        <w:rPr>
          <w:rFonts w:eastAsia="Times New Roman" w:cstheme="minorHAnsi"/>
          <w:b/>
          <w:bCs/>
          <w:color w:val="000000"/>
          <w:sz w:val="32"/>
          <w:szCs w:val="24"/>
        </w:rPr>
        <w:t xml:space="preserve"> </w:t>
      </w:r>
      <w:r w:rsidRPr="00F117BB">
        <w:rPr>
          <w:rFonts w:eastAsia="Times New Roman" w:cstheme="minorHAnsi"/>
          <w:b/>
          <w:bCs/>
          <w:color w:val="000000"/>
          <w:sz w:val="32"/>
          <w:szCs w:val="24"/>
        </w:rPr>
        <w:t>KYBERŠIKANA</w:t>
      </w:r>
    </w:p>
    <w:p w:rsidR="007C2F6E" w:rsidRPr="00F117BB" w:rsidRDefault="007C2F6E" w:rsidP="007C2F6E">
      <w:pPr>
        <w:spacing w:before="255" w:after="0" w:line="285" w:lineRule="atLeast"/>
        <w:rPr>
          <w:rFonts w:eastAsia="Times New Roman" w:cstheme="minorHAnsi"/>
          <w:b/>
          <w:bCs/>
          <w:color w:val="000000"/>
          <w:sz w:val="24"/>
          <w:szCs w:val="24"/>
        </w:rPr>
      </w:pPr>
      <w:r w:rsidRPr="00F117BB">
        <w:rPr>
          <w:rFonts w:eastAsia="Times New Roman" w:cstheme="minorHAnsi"/>
          <w:b/>
          <w:bCs/>
          <w:color w:val="000000"/>
          <w:sz w:val="24"/>
          <w:szCs w:val="24"/>
        </w:rPr>
        <w:t>KYBERŠIKANA</w:t>
      </w:r>
    </w:p>
    <w:p w:rsidR="007C2F6E" w:rsidRPr="00F117BB" w:rsidRDefault="007C2F6E" w:rsidP="007C2F6E">
      <w:pPr>
        <w:spacing w:before="270" w:after="0" w:line="270" w:lineRule="atLeast"/>
        <w:jc w:val="both"/>
        <w:rPr>
          <w:rFonts w:eastAsia="Times New Roman" w:cstheme="minorHAnsi"/>
          <w:color w:val="000000"/>
          <w:sz w:val="24"/>
          <w:szCs w:val="24"/>
        </w:rPr>
      </w:pPr>
      <w:proofErr w:type="spellStart"/>
      <w:r w:rsidRPr="00F117BB">
        <w:rPr>
          <w:rFonts w:eastAsia="Times New Roman" w:cstheme="minorHAnsi"/>
          <w:color w:val="000000"/>
          <w:sz w:val="24"/>
          <w:szCs w:val="24"/>
        </w:rPr>
        <w:t>Kyberšikana</w:t>
      </w:r>
      <w:proofErr w:type="spellEnd"/>
      <w:r w:rsidRPr="00F117BB">
        <w:rPr>
          <w:rFonts w:eastAsia="Times New Roman" w:cstheme="minorHAnsi"/>
          <w:color w:val="000000"/>
          <w:sz w:val="24"/>
          <w:szCs w:val="24"/>
        </w:rPr>
        <w:t xml:space="preserve"> (též kybernetická šikana, počítačová šikana či </w:t>
      </w:r>
      <w:proofErr w:type="spellStart"/>
      <w:r w:rsidRPr="00F117BB">
        <w:rPr>
          <w:rFonts w:eastAsia="Times New Roman" w:cstheme="minorHAnsi"/>
          <w:color w:val="000000"/>
          <w:sz w:val="24"/>
          <w:szCs w:val="24"/>
        </w:rPr>
        <w:t>cyberbullying</w:t>
      </w:r>
      <w:proofErr w:type="spellEnd"/>
      <w:r w:rsidRPr="00F117BB">
        <w:rPr>
          <w:rFonts w:eastAsia="Times New Roman" w:cstheme="minorHAnsi"/>
          <w:color w:val="000000"/>
          <w:sz w:val="24"/>
          <w:szCs w:val="24"/>
        </w:rPr>
        <w:t>) je druh šikany, který využívá elektronické prostředky, jako jsou mobilní telefony, e-maily, pagery, internet, blogy a podobně.</w:t>
      </w:r>
    </w:p>
    <w:p w:rsidR="007C2F6E" w:rsidRPr="00F117BB" w:rsidRDefault="007C2F6E" w:rsidP="007C2F6E">
      <w:pPr>
        <w:spacing w:before="300" w:after="0" w:line="285" w:lineRule="atLeast"/>
        <w:rPr>
          <w:rFonts w:eastAsia="Times New Roman" w:cstheme="minorHAnsi"/>
          <w:b/>
          <w:bCs/>
          <w:color w:val="000000"/>
          <w:sz w:val="24"/>
          <w:szCs w:val="24"/>
        </w:rPr>
      </w:pPr>
      <w:r w:rsidRPr="00F117BB">
        <w:rPr>
          <w:rFonts w:eastAsia="Times New Roman" w:cstheme="minorHAnsi"/>
          <w:b/>
          <w:bCs/>
          <w:color w:val="000000"/>
          <w:sz w:val="24"/>
          <w:szCs w:val="24"/>
        </w:rPr>
        <w:t xml:space="preserve">Co je </w:t>
      </w:r>
      <w:proofErr w:type="spellStart"/>
      <w:r w:rsidRPr="00F117BB">
        <w:rPr>
          <w:rFonts w:eastAsia="Times New Roman" w:cstheme="minorHAnsi"/>
          <w:b/>
          <w:bCs/>
          <w:color w:val="000000"/>
          <w:sz w:val="24"/>
          <w:szCs w:val="24"/>
        </w:rPr>
        <w:t>kyberšikana</w:t>
      </w:r>
      <w:proofErr w:type="spellEnd"/>
      <w:r w:rsidRPr="00F117BB">
        <w:rPr>
          <w:rFonts w:eastAsia="Times New Roman" w:cstheme="minorHAnsi"/>
          <w:b/>
          <w:bCs/>
          <w:color w:val="000000"/>
          <w:sz w:val="24"/>
          <w:szCs w:val="24"/>
        </w:rPr>
        <w:t>?</w:t>
      </w:r>
    </w:p>
    <w:p w:rsidR="007C2F6E" w:rsidRPr="00F117BB" w:rsidRDefault="007C2F6E" w:rsidP="007C2F6E">
      <w:pPr>
        <w:spacing w:before="270" w:after="0" w:line="270" w:lineRule="atLeast"/>
        <w:jc w:val="both"/>
        <w:rPr>
          <w:rFonts w:eastAsia="Times New Roman" w:cstheme="minorHAnsi"/>
          <w:color w:val="000000"/>
          <w:sz w:val="24"/>
          <w:szCs w:val="24"/>
        </w:rPr>
      </w:pPr>
      <w:r w:rsidRPr="00F117BB">
        <w:rPr>
          <w:rFonts w:eastAsia="Times New Roman" w:cstheme="minorHAnsi"/>
          <w:color w:val="000000"/>
          <w:sz w:val="24"/>
          <w:szCs w:val="24"/>
        </w:rPr>
        <w:t xml:space="preserve">Termínem </w:t>
      </w:r>
      <w:proofErr w:type="spellStart"/>
      <w:r w:rsidRPr="00F117BB">
        <w:rPr>
          <w:rFonts w:eastAsia="Times New Roman" w:cstheme="minorHAnsi"/>
          <w:color w:val="000000"/>
          <w:sz w:val="24"/>
          <w:szCs w:val="24"/>
        </w:rPr>
        <w:t>kyberšikana</w:t>
      </w:r>
      <w:proofErr w:type="spellEnd"/>
      <w:r w:rsidRPr="00F117BB">
        <w:rPr>
          <w:rFonts w:eastAsia="Times New Roman" w:cstheme="minorHAnsi"/>
          <w:color w:val="000000"/>
          <w:sz w:val="24"/>
          <w:szCs w:val="24"/>
        </w:rPr>
        <w:t xml:space="preserve"> označujeme nebezpečné komunikační jevy realizované prostřednictvím informačních a komunikačních technologií (např. pomocí mobilních telefonů nebo služeb v rámci internetu), jež mají za následek ublížení nebo jiné poškození oběti. Toto ublížení či poškození může být jak záměrem útočníka, tak důsledkem např. nevhodného vtipu, nedorozumění mezi obětí a útočníkem, nedomyšlením důsledků jednání ze strany útočníka </w:t>
      </w:r>
      <w:r w:rsidRPr="00F117BB">
        <w:rPr>
          <w:rFonts w:eastAsia="Times New Roman" w:cstheme="minorHAnsi"/>
          <w:color w:val="000000"/>
          <w:sz w:val="24"/>
          <w:szCs w:val="24"/>
        </w:rPr>
        <w:lastRenderedPageBreak/>
        <w:t xml:space="preserve">atd. Oběť je poškozována opakovaně, ať už původním útočníkem či osobami, které se do </w:t>
      </w:r>
      <w:proofErr w:type="spellStart"/>
      <w:r w:rsidRPr="00F117BB">
        <w:rPr>
          <w:rFonts w:eastAsia="Times New Roman" w:cstheme="minorHAnsi"/>
          <w:color w:val="000000"/>
          <w:sz w:val="24"/>
          <w:szCs w:val="24"/>
        </w:rPr>
        <w:t>kyberšikany</w:t>
      </w:r>
      <w:proofErr w:type="spellEnd"/>
      <w:r w:rsidRPr="00F117BB">
        <w:rPr>
          <w:rFonts w:eastAsia="Times New Roman" w:cstheme="minorHAnsi"/>
          <w:color w:val="000000"/>
          <w:sz w:val="24"/>
          <w:szCs w:val="24"/>
        </w:rPr>
        <w:t xml:space="preserve"> zapojí později. </w:t>
      </w:r>
      <w:proofErr w:type="spellStart"/>
      <w:r w:rsidRPr="00F117BB">
        <w:rPr>
          <w:rFonts w:eastAsia="Times New Roman" w:cstheme="minorHAnsi"/>
          <w:color w:val="000000"/>
          <w:sz w:val="24"/>
          <w:szCs w:val="24"/>
        </w:rPr>
        <w:t>Kyberšikana</w:t>
      </w:r>
      <w:proofErr w:type="spellEnd"/>
      <w:r w:rsidRPr="00F117BB">
        <w:rPr>
          <w:rFonts w:eastAsia="Times New Roman" w:cstheme="minorHAnsi"/>
          <w:color w:val="000000"/>
          <w:sz w:val="24"/>
          <w:szCs w:val="24"/>
        </w:rPr>
        <w:t xml:space="preserve"> je druhem psychické šikany.</w:t>
      </w:r>
    </w:p>
    <w:p w:rsidR="007C2F6E" w:rsidRPr="00F117BB" w:rsidRDefault="007C2F6E" w:rsidP="007C2F6E">
      <w:pPr>
        <w:spacing w:before="600" w:after="0" w:line="285" w:lineRule="atLeast"/>
        <w:rPr>
          <w:rFonts w:eastAsia="Times New Roman" w:cstheme="minorHAnsi"/>
          <w:b/>
          <w:bCs/>
          <w:color w:val="000000"/>
          <w:sz w:val="24"/>
          <w:szCs w:val="24"/>
        </w:rPr>
      </w:pPr>
      <w:r w:rsidRPr="00F117BB">
        <w:rPr>
          <w:rFonts w:eastAsia="Times New Roman" w:cstheme="minorHAnsi"/>
          <w:b/>
          <w:bCs/>
          <w:color w:val="000000"/>
          <w:sz w:val="24"/>
          <w:szCs w:val="24"/>
        </w:rPr>
        <w:t xml:space="preserve">Rozdíl mezi šikanou a </w:t>
      </w:r>
      <w:proofErr w:type="spellStart"/>
      <w:r w:rsidRPr="00F117BB">
        <w:rPr>
          <w:rFonts w:eastAsia="Times New Roman" w:cstheme="minorHAnsi"/>
          <w:b/>
          <w:bCs/>
          <w:color w:val="000000"/>
          <w:sz w:val="24"/>
          <w:szCs w:val="24"/>
        </w:rPr>
        <w:t>kyberšikanou</w:t>
      </w:r>
      <w:proofErr w:type="spellEnd"/>
    </w:p>
    <w:p w:rsidR="007C2F6E" w:rsidRPr="00F117BB" w:rsidRDefault="007C2F6E" w:rsidP="007C2F6E">
      <w:pPr>
        <w:spacing w:before="270" w:after="0" w:line="270" w:lineRule="atLeast"/>
        <w:jc w:val="both"/>
        <w:rPr>
          <w:rFonts w:eastAsia="Times New Roman" w:cstheme="minorHAnsi"/>
          <w:color w:val="000000"/>
          <w:sz w:val="24"/>
          <w:szCs w:val="24"/>
        </w:rPr>
      </w:pPr>
      <w:proofErr w:type="spellStart"/>
      <w:r w:rsidRPr="00F117BB">
        <w:rPr>
          <w:rFonts w:eastAsia="Times New Roman" w:cstheme="minorHAnsi"/>
          <w:color w:val="000000"/>
          <w:sz w:val="24"/>
          <w:szCs w:val="24"/>
        </w:rPr>
        <w:t>Kyberšikana</w:t>
      </w:r>
      <w:proofErr w:type="spellEnd"/>
      <w:r w:rsidRPr="00F117BB">
        <w:rPr>
          <w:rFonts w:eastAsia="Times New Roman" w:cstheme="minorHAnsi"/>
          <w:color w:val="000000"/>
          <w:sz w:val="24"/>
          <w:szCs w:val="24"/>
        </w:rPr>
        <w:t xml:space="preserve"> úzce souvisí s šikanou. Zatímco klasická šikana se může projevovat jak fyzickými útoky, tak útoky psychickými, </w:t>
      </w:r>
      <w:proofErr w:type="spellStart"/>
      <w:r w:rsidRPr="00F117BB">
        <w:rPr>
          <w:rFonts w:eastAsia="Times New Roman" w:cstheme="minorHAnsi"/>
          <w:color w:val="000000"/>
          <w:sz w:val="24"/>
          <w:szCs w:val="24"/>
        </w:rPr>
        <w:t>kyberšikana</w:t>
      </w:r>
      <w:proofErr w:type="spellEnd"/>
      <w:r w:rsidRPr="00F117BB">
        <w:rPr>
          <w:rFonts w:eastAsia="Times New Roman" w:cstheme="minorHAnsi"/>
          <w:color w:val="000000"/>
          <w:sz w:val="24"/>
          <w:szCs w:val="24"/>
        </w:rPr>
        <w:t xml:space="preserve"> se odehrává pouze v psychické rovině. </w:t>
      </w:r>
      <w:proofErr w:type="spellStart"/>
      <w:r w:rsidRPr="00F117BB">
        <w:rPr>
          <w:rFonts w:eastAsia="Times New Roman" w:cstheme="minorHAnsi"/>
          <w:color w:val="000000"/>
          <w:sz w:val="24"/>
          <w:szCs w:val="24"/>
        </w:rPr>
        <w:t>Kyberšikana</w:t>
      </w:r>
      <w:proofErr w:type="spellEnd"/>
      <w:r w:rsidRPr="00F117BB">
        <w:rPr>
          <w:rFonts w:eastAsia="Times New Roman" w:cstheme="minorHAnsi"/>
          <w:color w:val="000000"/>
          <w:sz w:val="24"/>
          <w:szCs w:val="24"/>
        </w:rPr>
        <w:t xml:space="preserve"> se projevuje především ponižováním, nadáváním, urážením, zastrašováním, vyhrožováním, vydíráním, obtěžováním a pronásledováním oběti, což jsou typické projevy psychické šikany. Útoky se však odehrávají ve virtuálním prostředí. Útoky mohou být intenzivnější, dlouhodobější, uživatelé ICT mohou z utrpení oběti dokonce udělat masovou zábavu.</w:t>
      </w:r>
    </w:p>
    <w:p w:rsidR="007C2F6E" w:rsidRPr="00F117BB" w:rsidRDefault="007C2F6E" w:rsidP="007C2F6E">
      <w:pPr>
        <w:spacing w:before="330" w:after="0" w:line="270" w:lineRule="atLeast"/>
        <w:jc w:val="both"/>
        <w:rPr>
          <w:rFonts w:eastAsia="Times New Roman" w:cstheme="minorHAnsi"/>
          <w:color w:val="000000"/>
          <w:sz w:val="24"/>
          <w:szCs w:val="24"/>
        </w:rPr>
      </w:pPr>
      <w:r w:rsidRPr="00F117BB">
        <w:rPr>
          <w:rFonts w:eastAsia="Times New Roman" w:cstheme="minorHAnsi"/>
          <w:color w:val="000000"/>
          <w:sz w:val="24"/>
          <w:szCs w:val="24"/>
        </w:rPr>
        <w:t xml:space="preserve">Na rozdíl od běžné šikany </w:t>
      </w:r>
      <w:proofErr w:type="spellStart"/>
      <w:r w:rsidRPr="00F117BB">
        <w:rPr>
          <w:rFonts w:eastAsia="Times New Roman" w:cstheme="minorHAnsi"/>
          <w:color w:val="000000"/>
          <w:sz w:val="24"/>
          <w:szCs w:val="24"/>
        </w:rPr>
        <w:t>kyberšikanu</w:t>
      </w:r>
      <w:proofErr w:type="spellEnd"/>
      <w:r w:rsidRPr="00F117BB">
        <w:rPr>
          <w:rFonts w:eastAsia="Times New Roman" w:cstheme="minorHAnsi"/>
          <w:color w:val="000000"/>
          <w:sz w:val="24"/>
          <w:szCs w:val="24"/>
        </w:rPr>
        <w:t xml:space="preserve"> nemůžeme dopředu očekávat. Obětí </w:t>
      </w:r>
      <w:proofErr w:type="spellStart"/>
      <w:r w:rsidRPr="00F117BB">
        <w:rPr>
          <w:rFonts w:eastAsia="Times New Roman" w:cstheme="minorHAnsi"/>
          <w:color w:val="000000"/>
          <w:sz w:val="24"/>
          <w:szCs w:val="24"/>
        </w:rPr>
        <w:t>kyberšikany</w:t>
      </w:r>
      <w:proofErr w:type="spellEnd"/>
      <w:r w:rsidRPr="00F117BB">
        <w:rPr>
          <w:rFonts w:eastAsia="Times New Roman" w:cstheme="minorHAnsi"/>
          <w:color w:val="000000"/>
          <w:sz w:val="24"/>
          <w:szCs w:val="24"/>
        </w:rPr>
        <w:t xml:space="preserve"> se tak můžeme stát kdykoliv a kdekoliv. Stačí, když budeme připojeni k internetu nebo mobilní síti (GSM) a útočník může zaútočit i ze vzdáleného místa, např. ze svého domova.</w:t>
      </w:r>
    </w:p>
    <w:p w:rsidR="007C2F6E" w:rsidRPr="00F117BB" w:rsidRDefault="007C2F6E" w:rsidP="007C2F6E">
      <w:pPr>
        <w:spacing w:before="570" w:after="0" w:line="270" w:lineRule="atLeast"/>
        <w:jc w:val="both"/>
        <w:rPr>
          <w:rFonts w:eastAsia="Times New Roman" w:cstheme="minorHAnsi"/>
          <w:color w:val="000000"/>
          <w:sz w:val="24"/>
          <w:szCs w:val="24"/>
        </w:rPr>
      </w:pPr>
      <w:r w:rsidRPr="00F117BB">
        <w:rPr>
          <w:rFonts w:eastAsia="Times New Roman" w:cstheme="minorHAnsi"/>
          <w:color w:val="000000"/>
          <w:sz w:val="24"/>
          <w:szCs w:val="24"/>
        </w:rPr>
        <w:t xml:space="preserve">Dalším rozdílem mezi oběma formami je identita útočníka. V případě </w:t>
      </w:r>
      <w:proofErr w:type="spellStart"/>
      <w:r w:rsidRPr="00F117BB">
        <w:rPr>
          <w:rFonts w:eastAsia="Times New Roman" w:cstheme="minorHAnsi"/>
          <w:color w:val="000000"/>
          <w:sz w:val="24"/>
          <w:szCs w:val="24"/>
        </w:rPr>
        <w:t>kyberšikany</w:t>
      </w:r>
      <w:proofErr w:type="spellEnd"/>
      <w:r w:rsidRPr="00F117BB">
        <w:rPr>
          <w:rFonts w:eastAsia="Times New Roman" w:cstheme="minorHAnsi"/>
          <w:color w:val="000000"/>
          <w:sz w:val="24"/>
          <w:szCs w:val="24"/>
        </w:rPr>
        <w:t xml:space="preserve"> je útočník většinou skrytý za přezdívkou, tzv. „</w:t>
      </w:r>
      <w:proofErr w:type="spellStart"/>
      <w:r w:rsidRPr="00F117BB">
        <w:rPr>
          <w:rFonts w:eastAsia="Times New Roman" w:cstheme="minorHAnsi"/>
          <w:color w:val="000000"/>
          <w:sz w:val="24"/>
          <w:szCs w:val="24"/>
        </w:rPr>
        <w:t>nickem</w:t>
      </w:r>
      <w:proofErr w:type="spellEnd"/>
      <w:r w:rsidRPr="00F117BB">
        <w:rPr>
          <w:rFonts w:eastAsia="Times New Roman" w:cstheme="minorHAnsi"/>
          <w:color w:val="000000"/>
          <w:sz w:val="24"/>
          <w:szCs w:val="24"/>
        </w:rPr>
        <w:t>“, nebo jiným neurčitým identifikátorem.</w:t>
      </w:r>
    </w:p>
    <w:p w:rsidR="007C2F6E" w:rsidRPr="00F117BB" w:rsidRDefault="007C2F6E" w:rsidP="007C2F6E">
      <w:pPr>
        <w:spacing w:before="570" w:after="0" w:line="270" w:lineRule="atLeast"/>
        <w:jc w:val="both"/>
        <w:rPr>
          <w:rFonts w:eastAsia="Times New Roman" w:cstheme="minorHAnsi"/>
          <w:color w:val="000000"/>
          <w:sz w:val="24"/>
          <w:szCs w:val="24"/>
        </w:rPr>
      </w:pPr>
      <w:r w:rsidRPr="00F117BB">
        <w:rPr>
          <w:rFonts w:eastAsia="Times New Roman" w:cstheme="minorHAnsi"/>
          <w:color w:val="000000"/>
          <w:sz w:val="24"/>
          <w:szCs w:val="24"/>
        </w:rPr>
        <w:t xml:space="preserve">Stejně jako je tomu u původců </w:t>
      </w:r>
      <w:proofErr w:type="spellStart"/>
      <w:r w:rsidRPr="00F117BB">
        <w:rPr>
          <w:rFonts w:eastAsia="Times New Roman" w:cstheme="minorHAnsi"/>
          <w:color w:val="000000"/>
          <w:sz w:val="24"/>
          <w:szCs w:val="24"/>
        </w:rPr>
        <w:t>kyberšikany</w:t>
      </w:r>
      <w:proofErr w:type="spellEnd"/>
      <w:r w:rsidRPr="00F117BB">
        <w:rPr>
          <w:rFonts w:eastAsia="Times New Roman" w:cstheme="minorHAnsi"/>
          <w:color w:val="000000"/>
          <w:sz w:val="24"/>
          <w:szCs w:val="24"/>
        </w:rPr>
        <w:t xml:space="preserve"> ani u jejich obětí nezáleží na věku, pohlaví, fyzické síle, postavení v sociální skupině či úspěšnosti ve společnosti. V elektronické komunikaci jsou výše zmíněné aspekty potlačeny a nemají takový význam, jako při komunikaci tváří v</w:t>
      </w:r>
      <w:r w:rsidR="006E5EF6" w:rsidRPr="00F117BB">
        <w:rPr>
          <w:rFonts w:eastAsia="Times New Roman" w:cstheme="minorHAnsi"/>
          <w:color w:val="000000"/>
          <w:sz w:val="24"/>
          <w:szCs w:val="24"/>
        </w:rPr>
        <w:t> </w:t>
      </w:r>
      <w:r w:rsidRPr="00F117BB">
        <w:rPr>
          <w:rFonts w:eastAsia="Times New Roman" w:cstheme="minorHAnsi"/>
          <w:color w:val="000000"/>
          <w:sz w:val="24"/>
          <w:szCs w:val="24"/>
        </w:rPr>
        <w:t>tvář</w:t>
      </w:r>
      <w:r w:rsidR="006E5EF6" w:rsidRPr="00F117BB">
        <w:rPr>
          <w:rFonts w:eastAsia="Times New Roman" w:cstheme="minorHAnsi"/>
          <w:color w:val="000000"/>
          <w:sz w:val="24"/>
          <w:szCs w:val="24"/>
        </w:rPr>
        <w:t>.</w:t>
      </w:r>
    </w:p>
    <w:p w:rsidR="007C2F6E" w:rsidRPr="00F117BB" w:rsidRDefault="007C2F6E" w:rsidP="007C2F6E">
      <w:pPr>
        <w:spacing w:before="570" w:after="0" w:line="285" w:lineRule="atLeast"/>
        <w:rPr>
          <w:rFonts w:eastAsia="Times New Roman" w:cstheme="minorHAnsi"/>
          <w:b/>
          <w:bCs/>
          <w:color w:val="000000"/>
          <w:sz w:val="24"/>
          <w:szCs w:val="24"/>
        </w:rPr>
      </w:pPr>
      <w:r w:rsidRPr="00F117BB">
        <w:rPr>
          <w:rFonts w:eastAsia="Times New Roman" w:cstheme="minorHAnsi"/>
          <w:b/>
          <w:bCs/>
          <w:color w:val="000000"/>
          <w:sz w:val="24"/>
          <w:szCs w:val="24"/>
        </w:rPr>
        <w:t xml:space="preserve">Jak se chránit před </w:t>
      </w:r>
      <w:proofErr w:type="spellStart"/>
      <w:r w:rsidRPr="00F117BB">
        <w:rPr>
          <w:rFonts w:eastAsia="Times New Roman" w:cstheme="minorHAnsi"/>
          <w:b/>
          <w:bCs/>
          <w:color w:val="000000"/>
          <w:sz w:val="24"/>
          <w:szCs w:val="24"/>
        </w:rPr>
        <w:t>kyberšikanou</w:t>
      </w:r>
      <w:proofErr w:type="spellEnd"/>
      <w:r w:rsidRPr="00F117BB">
        <w:rPr>
          <w:rFonts w:eastAsia="Times New Roman" w:cstheme="minorHAnsi"/>
          <w:b/>
          <w:bCs/>
          <w:color w:val="000000"/>
          <w:sz w:val="24"/>
          <w:szCs w:val="24"/>
        </w:rPr>
        <w:t xml:space="preserve"> a jak se bránit </w:t>
      </w:r>
      <w:proofErr w:type="spellStart"/>
      <w:r w:rsidRPr="00F117BB">
        <w:rPr>
          <w:rFonts w:eastAsia="Times New Roman" w:cstheme="minorHAnsi"/>
          <w:b/>
          <w:bCs/>
          <w:color w:val="000000"/>
          <w:sz w:val="24"/>
          <w:szCs w:val="24"/>
        </w:rPr>
        <w:t>kyberútokům</w:t>
      </w:r>
      <w:proofErr w:type="spellEnd"/>
      <w:r w:rsidRPr="00F117BB">
        <w:rPr>
          <w:rFonts w:eastAsia="Times New Roman" w:cstheme="minorHAnsi"/>
          <w:b/>
          <w:bCs/>
          <w:color w:val="000000"/>
          <w:sz w:val="24"/>
          <w:szCs w:val="24"/>
        </w:rPr>
        <w:t>?</w:t>
      </w:r>
    </w:p>
    <w:p w:rsidR="007C2F6E" w:rsidRPr="00F117BB" w:rsidRDefault="007C2F6E" w:rsidP="007C2F6E">
      <w:pPr>
        <w:spacing w:before="270" w:after="0" w:line="270" w:lineRule="atLeast"/>
        <w:jc w:val="both"/>
        <w:rPr>
          <w:rFonts w:eastAsia="Times New Roman" w:cstheme="minorHAnsi"/>
          <w:color w:val="000000"/>
          <w:sz w:val="24"/>
          <w:szCs w:val="24"/>
        </w:rPr>
      </w:pPr>
      <w:r w:rsidRPr="00F117BB">
        <w:rPr>
          <w:rFonts w:eastAsia="Times New Roman" w:cstheme="minorHAnsi"/>
          <w:color w:val="000000"/>
          <w:sz w:val="24"/>
          <w:szCs w:val="24"/>
        </w:rPr>
        <w:t xml:space="preserve">V současné chvíli neexistuje způsob, jak se </w:t>
      </w:r>
      <w:proofErr w:type="gramStart"/>
      <w:r w:rsidRPr="00F117BB">
        <w:rPr>
          <w:rFonts w:eastAsia="Times New Roman" w:cstheme="minorHAnsi"/>
          <w:color w:val="000000"/>
          <w:sz w:val="24"/>
          <w:szCs w:val="24"/>
        </w:rPr>
        <w:t>100%</w:t>
      </w:r>
      <w:proofErr w:type="gramEnd"/>
      <w:r w:rsidRPr="00F117BB">
        <w:rPr>
          <w:rFonts w:eastAsia="Times New Roman" w:cstheme="minorHAnsi"/>
          <w:color w:val="000000"/>
          <w:sz w:val="24"/>
          <w:szCs w:val="24"/>
        </w:rPr>
        <w:t xml:space="preserve"> chránit před </w:t>
      </w:r>
      <w:proofErr w:type="spellStart"/>
      <w:r w:rsidRPr="00F117BB">
        <w:rPr>
          <w:rFonts w:eastAsia="Times New Roman" w:cstheme="minorHAnsi"/>
          <w:color w:val="000000"/>
          <w:sz w:val="24"/>
          <w:szCs w:val="24"/>
        </w:rPr>
        <w:t>kyberšikanou</w:t>
      </w:r>
      <w:proofErr w:type="spellEnd"/>
      <w:r w:rsidRPr="00F117BB">
        <w:rPr>
          <w:rFonts w:eastAsia="Times New Roman" w:cstheme="minorHAnsi"/>
          <w:color w:val="000000"/>
          <w:sz w:val="24"/>
          <w:szCs w:val="24"/>
        </w:rPr>
        <w:t xml:space="preserve"> a jejími útoky. Riziko můžeme pouze </w:t>
      </w:r>
      <w:proofErr w:type="gramStart"/>
      <w:r w:rsidRPr="00F117BB">
        <w:rPr>
          <w:rFonts w:eastAsia="Times New Roman" w:cstheme="minorHAnsi"/>
          <w:color w:val="000000"/>
          <w:sz w:val="24"/>
          <w:szCs w:val="24"/>
        </w:rPr>
        <w:t>snížit</w:t>
      </w:r>
      <w:proofErr w:type="gramEnd"/>
      <w:r w:rsidRPr="00F117BB">
        <w:rPr>
          <w:rFonts w:eastAsia="Times New Roman" w:cstheme="minorHAnsi"/>
          <w:color w:val="000000"/>
          <w:sz w:val="24"/>
          <w:szCs w:val="24"/>
        </w:rPr>
        <w:t xml:space="preserve"> a to díky používání a dodržování následujících pravidel:</w:t>
      </w:r>
    </w:p>
    <w:p w:rsidR="007C2F6E" w:rsidRPr="00F117BB" w:rsidRDefault="007C2F6E" w:rsidP="006E5EF6">
      <w:pPr>
        <w:pStyle w:val="Odstavecseseznamem"/>
        <w:numPr>
          <w:ilvl w:val="0"/>
          <w:numId w:val="24"/>
        </w:numPr>
        <w:spacing w:before="285" w:after="0" w:line="270" w:lineRule="atLeast"/>
        <w:rPr>
          <w:rFonts w:eastAsia="Times New Roman" w:cstheme="minorHAnsi"/>
          <w:color w:val="000000"/>
          <w:sz w:val="24"/>
          <w:szCs w:val="24"/>
        </w:rPr>
      </w:pPr>
      <w:r w:rsidRPr="00F117BB">
        <w:rPr>
          <w:rFonts w:eastAsia="Times New Roman" w:cstheme="minorHAnsi"/>
          <w:color w:val="000000"/>
          <w:sz w:val="24"/>
          <w:szCs w:val="24"/>
        </w:rPr>
        <w:t>respektovat ostatní uživatele nebýt přehnaně důvěřivý</w:t>
      </w:r>
    </w:p>
    <w:p w:rsidR="007C2F6E" w:rsidRPr="00F117BB" w:rsidRDefault="007C2F6E" w:rsidP="006E5EF6">
      <w:pPr>
        <w:pStyle w:val="Odstavecseseznamem"/>
        <w:numPr>
          <w:ilvl w:val="0"/>
          <w:numId w:val="24"/>
        </w:numPr>
        <w:spacing w:before="15" w:after="0" w:line="270" w:lineRule="atLeast"/>
        <w:rPr>
          <w:rFonts w:eastAsia="Times New Roman" w:cstheme="minorHAnsi"/>
          <w:color w:val="000000"/>
          <w:sz w:val="24"/>
          <w:szCs w:val="24"/>
        </w:rPr>
      </w:pPr>
      <w:r w:rsidRPr="00F117BB">
        <w:rPr>
          <w:rFonts w:eastAsia="Times New Roman" w:cstheme="minorHAnsi"/>
          <w:color w:val="000000"/>
          <w:sz w:val="24"/>
          <w:szCs w:val="24"/>
        </w:rPr>
        <w:t>nesdělovat citlivé informace, které by mohly být zneužity seznámit se s pravidly služeb internetu a GSM sítí</w:t>
      </w:r>
    </w:p>
    <w:p w:rsidR="007C2F6E" w:rsidRPr="00F117BB" w:rsidRDefault="007C2F6E" w:rsidP="006E5EF6">
      <w:pPr>
        <w:pStyle w:val="Odstavecseseznamem"/>
        <w:numPr>
          <w:ilvl w:val="0"/>
          <w:numId w:val="24"/>
        </w:numPr>
        <w:spacing w:before="15" w:after="0" w:line="270" w:lineRule="atLeast"/>
        <w:rPr>
          <w:rFonts w:eastAsia="Times New Roman" w:cstheme="minorHAnsi"/>
          <w:color w:val="000000"/>
          <w:sz w:val="24"/>
          <w:szCs w:val="24"/>
        </w:rPr>
      </w:pPr>
      <w:r w:rsidRPr="00F117BB">
        <w:rPr>
          <w:rFonts w:eastAsia="Times New Roman" w:cstheme="minorHAnsi"/>
          <w:color w:val="000000"/>
          <w:sz w:val="24"/>
          <w:szCs w:val="24"/>
        </w:rPr>
        <w:t>seznámit se s riziky, které souvisí s elektronickou komunikací</w:t>
      </w:r>
    </w:p>
    <w:p w:rsidR="007C2F6E" w:rsidRPr="00F117BB" w:rsidRDefault="007C2F6E" w:rsidP="007C2F6E">
      <w:pPr>
        <w:spacing w:before="285" w:after="0" w:line="270" w:lineRule="atLeast"/>
        <w:rPr>
          <w:rFonts w:eastAsia="Times New Roman" w:cstheme="minorHAnsi"/>
          <w:color w:val="000000"/>
          <w:sz w:val="24"/>
          <w:szCs w:val="24"/>
        </w:rPr>
      </w:pPr>
      <w:r w:rsidRPr="00F117BB">
        <w:rPr>
          <w:rFonts w:eastAsia="Times New Roman" w:cstheme="minorHAnsi"/>
          <w:color w:val="000000"/>
          <w:sz w:val="24"/>
          <w:szCs w:val="24"/>
        </w:rPr>
        <w:t xml:space="preserve">Jak tedy postupovat v případě, že se staneme obětí </w:t>
      </w:r>
      <w:proofErr w:type="spellStart"/>
      <w:proofErr w:type="gramStart"/>
      <w:r w:rsidRPr="00F117BB">
        <w:rPr>
          <w:rFonts w:eastAsia="Times New Roman" w:cstheme="minorHAnsi"/>
          <w:color w:val="000000"/>
          <w:sz w:val="24"/>
          <w:szCs w:val="24"/>
        </w:rPr>
        <w:t>kyberšikany</w:t>
      </w:r>
      <w:proofErr w:type="spellEnd"/>
      <w:r w:rsidRPr="00F117BB">
        <w:rPr>
          <w:rFonts w:eastAsia="Times New Roman" w:cstheme="minorHAnsi"/>
          <w:color w:val="000000"/>
          <w:sz w:val="24"/>
          <w:szCs w:val="24"/>
        </w:rPr>
        <w:t>?.</w:t>
      </w:r>
      <w:proofErr w:type="gramEnd"/>
      <w:r w:rsidRPr="00F117BB">
        <w:rPr>
          <w:rFonts w:eastAsia="Times New Roman" w:cstheme="minorHAnsi"/>
          <w:color w:val="000000"/>
          <w:sz w:val="24"/>
          <w:szCs w:val="24"/>
        </w:rPr>
        <w:t xml:space="preserve"> Jedná se o:</w:t>
      </w:r>
    </w:p>
    <w:p w:rsidR="006E5EF6" w:rsidRPr="00F117BB" w:rsidRDefault="007C2F6E" w:rsidP="006E5EF6">
      <w:pPr>
        <w:pStyle w:val="Odstavecseseznamem"/>
        <w:numPr>
          <w:ilvl w:val="0"/>
          <w:numId w:val="25"/>
        </w:numPr>
        <w:spacing w:before="285" w:after="0" w:line="270" w:lineRule="atLeast"/>
        <w:rPr>
          <w:rFonts w:eastAsia="Times New Roman" w:cstheme="minorHAnsi"/>
          <w:color w:val="000000"/>
          <w:sz w:val="24"/>
          <w:szCs w:val="24"/>
        </w:rPr>
      </w:pPr>
      <w:r w:rsidRPr="00F117BB">
        <w:rPr>
          <w:rFonts w:eastAsia="Times New Roman" w:cstheme="minorHAnsi"/>
          <w:color w:val="000000"/>
          <w:sz w:val="24"/>
          <w:szCs w:val="24"/>
        </w:rPr>
        <w:t>ukončení komunikace</w:t>
      </w:r>
    </w:p>
    <w:p w:rsidR="006E5EF6" w:rsidRPr="00F117BB" w:rsidRDefault="007C2F6E" w:rsidP="006E5EF6">
      <w:pPr>
        <w:pStyle w:val="Odstavecseseznamem"/>
        <w:numPr>
          <w:ilvl w:val="0"/>
          <w:numId w:val="25"/>
        </w:numPr>
        <w:spacing w:before="285" w:after="0" w:line="270" w:lineRule="atLeast"/>
        <w:rPr>
          <w:rFonts w:eastAsia="Times New Roman" w:cstheme="minorHAnsi"/>
          <w:color w:val="000000"/>
          <w:sz w:val="24"/>
          <w:szCs w:val="24"/>
        </w:rPr>
      </w:pPr>
      <w:r w:rsidRPr="00F117BB">
        <w:rPr>
          <w:rFonts w:eastAsia="Times New Roman" w:cstheme="minorHAnsi"/>
          <w:color w:val="000000"/>
          <w:sz w:val="24"/>
          <w:szCs w:val="24"/>
        </w:rPr>
        <w:t>blokování útočníka</w:t>
      </w:r>
    </w:p>
    <w:p w:rsidR="006E5EF6" w:rsidRPr="00F117BB" w:rsidRDefault="007C2F6E" w:rsidP="006E5EF6">
      <w:pPr>
        <w:pStyle w:val="Odstavecseseznamem"/>
        <w:numPr>
          <w:ilvl w:val="0"/>
          <w:numId w:val="26"/>
        </w:numPr>
        <w:spacing w:before="285" w:after="0" w:line="270" w:lineRule="atLeast"/>
        <w:rPr>
          <w:rFonts w:eastAsia="Times New Roman" w:cstheme="minorHAnsi"/>
          <w:color w:val="000000"/>
          <w:sz w:val="24"/>
          <w:szCs w:val="24"/>
        </w:rPr>
      </w:pPr>
      <w:r w:rsidRPr="00F117BB">
        <w:rPr>
          <w:rFonts w:eastAsia="Times New Roman" w:cstheme="minorHAnsi"/>
          <w:color w:val="000000"/>
          <w:sz w:val="24"/>
          <w:szCs w:val="24"/>
        </w:rPr>
        <w:t>identifikace útočníka</w:t>
      </w:r>
    </w:p>
    <w:p w:rsidR="006E5EF6" w:rsidRPr="00F117BB" w:rsidRDefault="007C2F6E" w:rsidP="006E5EF6">
      <w:pPr>
        <w:pStyle w:val="Odstavecseseznamem"/>
        <w:numPr>
          <w:ilvl w:val="0"/>
          <w:numId w:val="27"/>
        </w:numPr>
        <w:spacing w:before="285" w:after="0" w:line="270" w:lineRule="atLeast"/>
        <w:rPr>
          <w:rFonts w:eastAsia="Times New Roman" w:cstheme="minorHAnsi"/>
          <w:color w:val="000000"/>
          <w:sz w:val="24"/>
          <w:szCs w:val="24"/>
        </w:rPr>
      </w:pPr>
      <w:r w:rsidRPr="00F117BB">
        <w:rPr>
          <w:rFonts w:eastAsia="Times New Roman" w:cstheme="minorHAnsi"/>
          <w:color w:val="000000"/>
          <w:sz w:val="24"/>
          <w:szCs w:val="24"/>
        </w:rPr>
        <w:t>oznámení útoku</w:t>
      </w:r>
    </w:p>
    <w:p w:rsidR="007C2F6E" w:rsidRPr="00F117BB" w:rsidRDefault="007C2F6E" w:rsidP="006E5EF6">
      <w:pPr>
        <w:pStyle w:val="Odstavecseseznamem"/>
        <w:numPr>
          <w:ilvl w:val="0"/>
          <w:numId w:val="27"/>
        </w:numPr>
        <w:spacing w:before="285" w:after="0" w:line="270" w:lineRule="atLeast"/>
        <w:rPr>
          <w:rFonts w:eastAsia="Times New Roman" w:cstheme="minorHAnsi"/>
          <w:color w:val="000000"/>
          <w:sz w:val="24"/>
          <w:szCs w:val="24"/>
        </w:rPr>
      </w:pPr>
      <w:r w:rsidRPr="00F117BB">
        <w:rPr>
          <w:rFonts w:eastAsia="Times New Roman" w:cstheme="minorHAnsi"/>
          <w:color w:val="000000"/>
          <w:sz w:val="24"/>
          <w:szCs w:val="24"/>
        </w:rPr>
        <w:t>nebýt nevšímavý podpořte oběti</w:t>
      </w:r>
    </w:p>
    <w:p w:rsidR="007C2F6E" w:rsidRPr="00F117BB" w:rsidRDefault="007C2F6E" w:rsidP="007C2F6E">
      <w:pPr>
        <w:spacing w:before="315" w:after="0" w:line="285" w:lineRule="atLeast"/>
        <w:rPr>
          <w:rFonts w:eastAsia="Times New Roman" w:cstheme="minorHAnsi"/>
          <w:b/>
          <w:bCs/>
          <w:color w:val="000000"/>
          <w:sz w:val="24"/>
          <w:szCs w:val="24"/>
        </w:rPr>
      </w:pPr>
      <w:r w:rsidRPr="00F117BB">
        <w:rPr>
          <w:rFonts w:eastAsia="Times New Roman" w:cstheme="minorHAnsi"/>
          <w:b/>
          <w:bCs/>
          <w:color w:val="000000"/>
          <w:sz w:val="24"/>
          <w:szCs w:val="24"/>
        </w:rPr>
        <w:t>Kde hledat pomoc?</w:t>
      </w:r>
    </w:p>
    <w:p w:rsidR="007C2F6E" w:rsidRPr="00F117BB" w:rsidRDefault="007C2F6E" w:rsidP="007C2F6E">
      <w:pPr>
        <w:spacing w:before="270" w:after="0" w:line="270" w:lineRule="atLeast"/>
        <w:rPr>
          <w:rFonts w:eastAsia="Times New Roman" w:cstheme="minorHAnsi"/>
          <w:color w:val="000000"/>
          <w:sz w:val="24"/>
          <w:szCs w:val="24"/>
        </w:rPr>
      </w:pPr>
      <w:r w:rsidRPr="00F117BB">
        <w:rPr>
          <w:rFonts w:eastAsia="Times New Roman" w:cstheme="minorHAnsi"/>
          <w:color w:val="000000"/>
          <w:sz w:val="24"/>
          <w:szCs w:val="24"/>
        </w:rPr>
        <w:t>Pomoc ONLINE (</w:t>
      </w:r>
      <w:proofErr w:type="gramStart"/>
      <w:r w:rsidRPr="00F117BB">
        <w:rPr>
          <w:rFonts w:eastAsia="Times New Roman" w:cstheme="minorHAnsi"/>
          <w:color w:val="000000"/>
          <w:sz w:val="24"/>
          <w:szCs w:val="24"/>
        </w:rPr>
        <w:t>Internet</w:t>
      </w:r>
      <w:proofErr w:type="gramEnd"/>
      <w:r w:rsidRPr="00F117BB">
        <w:rPr>
          <w:rFonts w:eastAsia="Times New Roman" w:cstheme="minorHAnsi"/>
          <w:color w:val="000000"/>
          <w:sz w:val="24"/>
          <w:szCs w:val="24"/>
        </w:rPr>
        <w:t xml:space="preserve"> </w:t>
      </w:r>
      <w:proofErr w:type="spellStart"/>
      <w:r w:rsidRPr="00F117BB">
        <w:rPr>
          <w:rFonts w:eastAsia="Times New Roman" w:cstheme="minorHAnsi"/>
          <w:color w:val="000000"/>
          <w:sz w:val="24"/>
          <w:szCs w:val="24"/>
        </w:rPr>
        <w:t>Helpline</w:t>
      </w:r>
      <w:proofErr w:type="spellEnd"/>
      <w:r w:rsidRPr="00F117BB">
        <w:rPr>
          <w:rFonts w:eastAsia="Times New Roman" w:cstheme="minorHAnsi"/>
          <w:color w:val="000000"/>
          <w:sz w:val="24"/>
          <w:szCs w:val="24"/>
        </w:rPr>
        <w:t>)</w:t>
      </w:r>
      <w:r w:rsidR="00C55F0D" w:rsidRPr="00F117BB">
        <w:rPr>
          <w:rFonts w:eastAsia="Times New Roman" w:cstheme="minorHAnsi"/>
          <w:color w:val="000000"/>
          <w:sz w:val="24"/>
          <w:szCs w:val="24"/>
        </w:rPr>
        <w:t>,</w:t>
      </w:r>
      <w:r w:rsidRPr="00F117BB">
        <w:rPr>
          <w:rFonts w:eastAsia="Times New Roman" w:cstheme="minorHAnsi"/>
          <w:color w:val="000000"/>
          <w:sz w:val="24"/>
          <w:szCs w:val="24"/>
        </w:rPr>
        <w:t> E-bezpečí</w:t>
      </w:r>
    </w:p>
    <w:p w:rsidR="00C55F0D" w:rsidRPr="00F117BB" w:rsidRDefault="007C2F6E" w:rsidP="007C2F6E">
      <w:pPr>
        <w:spacing w:before="15" w:after="0" w:line="270" w:lineRule="atLeast"/>
        <w:rPr>
          <w:rFonts w:eastAsia="Times New Roman" w:cstheme="minorHAnsi"/>
          <w:color w:val="000000"/>
          <w:sz w:val="24"/>
          <w:szCs w:val="24"/>
        </w:rPr>
      </w:pPr>
      <w:r w:rsidRPr="00F117BB">
        <w:rPr>
          <w:rFonts w:eastAsia="Times New Roman" w:cstheme="minorHAnsi"/>
          <w:color w:val="000000"/>
          <w:sz w:val="24"/>
          <w:szCs w:val="24"/>
        </w:rPr>
        <w:lastRenderedPageBreak/>
        <w:t>Národní centrum bezpečnějšího internetu (</w:t>
      </w:r>
      <w:proofErr w:type="spellStart"/>
      <w:r w:rsidRPr="00F117BB">
        <w:rPr>
          <w:rFonts w:eastAsia="Times New Roman" w:cstheme="minorHAnsi"/>
          <w:color w:val="000000"/>
          <w:sz w:val="24"/>
          <w:szCs w:val="24"/>
        </w:rPr>
        <w:t>Safer</w:t>
      </w:r>
      <w:proofErr w:type="spellEnd"/>
      <w:r w:rsidRPr="00F117BB">
        <w:rPr>
          <w:rFonts w:eastAsia="Times New Roman" w:cstheme="minorHAnsi"/>
          <w:color w:val="000000"/>
          <w:sz w:val="24"/>
          <w:szCs w:val="24"/>
        </w:rPr>
        <w:t xml:space="preserve"> </w:t>
      </w:r>
      <w:proofErr w:type="gramStart"/>
      <w:r w:rsidRPr="00F117BB">
        <w:rPr>
          <w:rFonts w:eastAsia="Times New Roman" w:cstheme="minorHAnsi"/>
          <w:color w:val="000000"/>
          <w:sz w:val="24"/>
          <w:szCs w:val="24"/>
        </w:rPr>
        <w:t>Internet</w:t>
      </w:r>
      <w:proofErr w:type="gramEnd"/>
      <w:r w:rsidRPr="00F117BB">
        <w:rPr>
          <w:rFonts w:eastAsia="Times New Roman" w:cstheme="minorHAnsi"/>
          <w:color w:val="000000"/>
          <w:sz w:val="24"/>
          <w:szCs w:val="24"/>
        </w:rPr>
        <w:t>)</w:t>
      </w:r>
    </w:p>
    <w:p w:rsidR="007C2F6E" w:rsidRPr="00F117BB" w:rsidRDefault="007C2F6E" w:rsidP="007C2F6E">
      <w:pPr>
        <w:spacing w:before="15" w:after="0" w:line="270" w:lineRule="atLeast"/>
        <w:rPr>
          <w:rFonts w:eastAsia="Times New Roman" w:cstheme="minorHAnsi"/>
          <w:color w:val="000000"/>
          <w:sz w:val="24"/>
          <w:szCs w:val="24"/>
        </w:rPr>
      </w:pPr>
      <w:r w:rsidRPr="00F117BB">
        <w:rPr>
          <w:rFonts w:eastAsia="Times New Roman" w:cstheme="minorHAnsi"/>
          <w:color w:val="000000"/>
          <w:sz w:val="24"/>
          <w:szCs w:val="24"/>
        </w:rPr>
        <w:t>Poradenská linka pro pedagogy</w:t>
      </w:r>
    </w:p>
    <w:p w:rsidR="007C2F6E" w:rsidRPr="00F117BB" w:rsidRDefault="007C2F6E" w:rsidP="007C2F6E">
      <w:pPr>
        <w:spacing w:before="15" w:after="0" w:line="270" w:lineRule="atLeast"/>
        <w:rPr>
          <w:rFonts w:eastAsia="Times New Roman" w:cstheme="minorHAnsi"/>
          <w:color w:val="000000"/>
          <w:sz w:val="24"/>
          <w:szCs w:val="24"/>
        </w:rPr>
      </w:pPr>
      <w:r w:rsidRPr="00F117BB">
        <w:rPr>
          <w:rFonts w:eastAsia="Times New Roman" w:cstheme="minorHAnsi"/>
          <w:color w:val="000000"/>
          <w:sz w:val="24"/>
          <w:szCs w:val="24"/>
        </w:rPr>
        <w:t>Úřad na ochranu osobních údajů</w:t>
      </w:r>
      <w:r w:rsidR="00E34A52" w:rsidRPr="00F117BB">
        <w:rPr>
          <w:rFonts w:eastAsia="Times New Roman" w:cstheme="minorHAnsi"/>
          <w:color w:val="000000"/>
          <w:sz w:val="24"/>
          <w:szCs w:val="24"/>
        </w:rPr>
        <w:t>,</w:t>
      </w:r>
      <w:r w:rsidRPr="00F117BB">
        <w:rPr>
          <w:rFonts w:eastAsia="Times New Roman" w:cstheme="minorHAnsi"/>
          <w:color w:val="000000"/>
          <w:sz w:val="24"/>
          <w:szCs w:val="24"/>
        </w:rPr>
        <w:t xml:space="preserve"> Policie ČR</w:t>
      </w:r>
    </w:p>
    <w:p w:rsidR="0029732E" w:rsidRPr="00F117BB" w:rsidRDefault="0029732E" w:rsidP="007C2F6E">
      <w:pPr>
        <w:spacing w:before="15" w:after="0" w:line="270" w:lineRule="atLeast"/>
        <w:rPr>
          <w:rFonts w:eastAsia="Times New Roman" w:cstheme="minorHAnsi"/>
          <w:color w:val="000000"/>
          <w:sz w:val="24"/>
          <w:szCs w:val="24"/>
        </w:rPr>
      </w:pPr>
    </w:p>
    <w:p w:rsidR="007C2F6E" w:rsidRPr="00F117BB" w:rsidRDefault="007C2F6E" w:rsidP="007C2F6E">
      <w:pPr>
        <w:spacing w:before="285" w:after="0" w:line="285" w:lineRule="atLeast"/>
        <w:rPr>
          <w:rFonts w:eastAsia="Times New Roman" w:cstheme="minorHAnsi"/>
          <w:b/>
          <w:bCs/>
          <w:color w:val="000000"/>
          <w:sz w:val="24"/>
          <w:szCs w:val="24"/>
        </w:rPr>
      </w:pPr>
      <w:r w:rsidRPr="00F117BB">
        <w:rPr>
          <w:rFonts w:eastAsia="Times New Roman" w:cstheme="minorHAnsi"/>
          <w:b/>
          <w:bCs/>
          <w:color w:val="000000"/>
          <w:sz w:val="24"/>
          <w:szCs w:val="24"/>
        </w:rPr>
        <w:t xml:space="preserve">Nejčastější projevy </w:t>
      </w:r>
      <w:proofErr w:type="spellStart"/>
      <w:r w:rsidRPr="00F117BB">
        <w:rPr>
          <w:rFonts w:eastAsia="Times New Roman" w:cstheme="minorHAnsi"/>
          <w:b/>
          <w:bCs/>
          <w:color w:val="000000"/>
          <w:sz w:val="24"/>
          <w:szCs w:val="24"/>
        </w:rPr>
        <w:t>kyberšikany</w:t>
      </w:r>
      <w:proofErr w:type="spellEnd"/>
    </w:p>
    <w:p w:rsidR="007C2F6E" w:rsidRPr="00F117BB" w:rsidRDefault="007C2F6E" w:rsidP="007C2F6E">
      <w:pPr>
        <w:spacing w:before="270" w:after="0" w:line="315" w:lineRule="atLeast"/>
        <w:jc w:val="both"/>
        <w:rPr>
          <w:rFonts w:eastAsia="Times New Roman" w:cstheme="minorHAnsi"/>
          <w:color w:val="000000"/>
          <w:sz w:val="24"/>
          <w:szCs w:val="24"/>
        </w:rPr>
      </w:pPr>
      <w:proofErr w:type="spellStart"/>
      <w:r w:rsidRPr="00F117BB">
        <w:rPr>
          <w:rFonts w:eastAsia="Times New Roman" w:cstheme="minorHAnsi"/>
          <w:color w:val="000000"/>
          <w:sz w:val="24"/>
          <w:szCs w:val="24"/>
        </w:rPr>
        <w:t>Kyberšikana</w:t>
      </w:r>
      <w:proofErr w:type="spellEnd"/>
      <w:r w:rsidRPr="00F117BB">
        <w:rPr>
          <w:rFonts w:eastAsia="Times New Roman" w:cstheme="minorHAnsi"/>
          <w:color w:val="000000"/>
          <w:sz w:val="24"/>
          <w:szCs w:val="24"/>
        </w:rPr>
        <w:t xml:space="preserve"> se může projevovat různým způsobem. </w:t>
      </w:r>
      <w:proofErr w:type="spellStart"/>
      <w:r w:rsidRPr="00F117BB">
        <w:rPr>
          <w:rFonts w:eastAsia="Times New Roman" w:cstheme="minorHAnsi"/>
          <w:color w:val="000000"/>
          <w:sz w:val="24"/>
          <w:szCs w:val="24"/>
        </w:rPr>
        <w:t>Kyberútoky</w:t>
      </w:r>
      <w:proofErr w:type="spellEnd"/>
      <w:r w:rsidRPr="00F117BB">
        <w:rPr>
          <w:rFonts w:eastAsia="Times New Roman" w:cstheme="minorHAnsi"/>
          <w:color w:val="000000"/>
          <w:sz w:val="24"/>
          <w:szCs w:val="24"/>
        </w:rPr>
        <w:t xml:space="preserve"> mohou být realizovány dlouhodobě i krátkodobě, s rozdílnou intenzitou a s využitím velkého množství nástrojů. Mezi nejznámější projevy patří:</w:t>
      </w:r>
    </w:p>
    <w:p w:rsidR="007C2F6E" w:rsidRPr="00F117BB" w:rsidRDefault="007C2F6E" w:rsidP="00C55F0D">
      <w:pPr>
        <w:pStyle w:val="Odstavecseseznamem"/>
        <w:numPr>
          <w:ilvl w:val="0"/>
          <w:numId w:val="28"/>
        </w:numPr>
        <w:spacing w:before="285" w:after="0" w:line="270" w:lineRule="atLeast"/>
        <w:rPr>
          <w:rFonts w:eastAsia="Times New Roman" w:cstheme="minorHAnsi"/>
          <w:color w:val="000000"/>
          <w:sz w:val="24"/>
          <w:szCs w:val="24"/>
        </w:rPr>
      </w:pPr>
      <w:r w:rsidRPr="00F117BB">
        <w:rPr>
          <w:rFonts w:eastAsia="Times New Roman" w:cstheme="minorHAnsi"/>
          <w:color w:val="000000"/>
          <w:sz w:val="24"/>
          <w:szCs w:val="24"/>
        </w:rPr>
        <w:t>publikování ponižujících záznamů nebo fotografií</w:t>
      </w:r>
    </w:p>
    <w:p w:rsidR="00C55F0D" w:rsidRPr="00F117BB" w:rsidRDefault="007C2F6E" w:rsidP="00C55F0D">
      <w:pPr>
        <w:pStyle w:val="Odstavecseseznamem"/>
        <w:numPr>
          <w:ilvl w:val="0"/>
          <w:numId w:val="28"/>
        </w:numPr>
        <w:spacing w:before="60" w:after="0" w:line="270" w:lineRule="atLeast"/>
        <w:rPr>
          <w:rFonts w:eastAsia="Times New Roman" w:cstheme="minorHAnsi"/>
          <w:color w:val="000000"/>
          <w:sz w:val="24"/>
          <w:szCs w:val="24"/>
        </w:rPr>
      </w:pPr>
      <w:r w:rsidRPr="00F117BB">
        <w:rPr>
          <w:rFonts w:eastAsia="Times New Roman" w:cstheme="minorHAnsi"/>
          <w:color w:val="000000"/>
          <w:sz w:val="24"/>
          <w:szCs w:val="24"/>
        </w:rPr>
        <w:t>ponižování a pomlouvání v rámci sociálních sítí, blogů nebo jiných webových stránek</w:t>
      </w:r>
    </w:p>
    <w:p w:rsidR="007C2F6E" w:rsidRPr="00F117BB" w:rsidRDefault="007C2F6E" w:rsidP="00C55F0D">
      <w:pPr>
        <w:pStyle w:val="Odstavecseseznamem"/>
        <w:numPr>
          <w:ilvl w:val="0"/>
          <w:numId w:val="28"/>
        </w:numPr>
        <w:spacing w:before="60" w:after="0" w:line="270" w:lineRule="atLeast"/>
        <w:rPr>
          <w:rFonts w:eastAsia="Times New Roman" w:cstheme="minorHAnsi"/>
          <w:color w:val="000000"/>
          <w:sz w:val="24"/>
          <w:szCs w:val="24"/>
        </w:rPr>
      </w:pPr>
      <w:r w:rsidRPr="00F117BB">
        <w:rPr>
          <w:rFonts w:eastAsia="Times New Roman" w:cstheme="minorHAnsi"/>
          <w:color w:val="000000"/>
          <w:sz w:val="24"/>
          <w:szCs w:val="24"/>
        </w:rPr>
        <w:t xml:space="preserve">krádež identity, zneužití cizí identity ke </w:t>
      </w:r>
      <w:proofErr w:type="spellStart"/>
      <w:r w:rsidRPr="00F117BB">
        <w:rPr>
          <w:rFonts w:eastAsia="Times New Roman" w:cstheme="minorHAnsi"/>
          <w:color w:val="000000"/>
          <w:sz w:val="24"/>
          <w:szCs w:val="24"/>
        </w:rPr>
        <w:t>kyberšikaně</w:t>
      </w:r>
      <w:proofErr w:type="spellEnd"/>
      <w:r w:rsidRPr="00F117BB">
        <w:rPr>
          <w:rFonts w:eastAsia="Times New Roman" w:cstheme="minorHAnsi"/>
          <w:color w:val="000000"/>
          <w:sz w:val="24"/>
          <w:szCs w:val="24"/>
        </w:rPr>
        <w:t xml:space="preserve"> nebo dalšímu sociálně patologickému jednání</w:t>
      </w:r>
    </w:p>
    <w:p w:rsidR="007C2F6E" w:rsidRPr="00F117BB" w:rsidRDefault="007C2F6E" w:rsidP="00C55F0D">
      <w:pPr>
        <w:pStyle w:val="Odstavecseseznamem"/>
        <w:numPr>
          <w:ilvl w:val="0"/>
          <w:numId w:val="28"/>
        </w:numPr>
        <w:spacing w:before="30" w:after="0" w:line="270" w:lineRule="atLeast"/>
        <w:rPr>
          <w:rFonts w:eastAsia="Times New Roman" w:cstheme="minorHAnsi"/>
          <w:color w:val="000000"/>
          <w:sz w:val="24"/>
          <w:szCs w:val="24"/>
        </w:rPr>
      </w:pPr>
      <w:r w:rsidRPr="00F117BB">
        <w:rPr>
          <w:rFonts w:eastAsia="Times New Roman" w:cstheme="minorHAnsi"/>
          <w:color w:val="000000"/>
          <w:sz w:val="24"/>
          <w:szCs w:val="24"/>
        </w:rPr>
        <w:t>ztrapňování pomocí falešných profilů</w:t>
      </w:r>
    </w:p>
    <w:p w:rsidR="007C2F6E" w:rsidRPr="00F117BB" w:rsidRDefault="007C2F6E" w:rsidP="00C55F0D">
      <w:pPr>
        <w:pStyle w:val="Odstavecseseznamem"/>
        <w:numPr>
          <w:ilvl w:val="0"/>
          <w:numId w:val="28"/>
        </w:numPr>
        <w:spacing w:before="60" w:after="0" w:line="285" w:lineRule="atLeast"/>
        <w:rPr>
          <w:rFonts w:eastAsia="Times New Roman" w:cstheme="minorHAnsi"/>
          <w:color w:val="000000"/>
          <w:sz w:val="24"/>
          <w:szCs w:val="24"/>
        </w:rPr>
      </w:pPr>
      <w:r w:rsidRPr="00F117BB">
        <w:rPr>
          <w:rFonts w:eastAsia="Times New Roman" w:cstheme="minorHAnsi"/>
          <w:color w:val="000000"/>
          <w:sz w:val="24"/>
          <w:szCs w:val="24"/>
        </w:rPr>
        <w:t xml:space="preserve">provokování a napadání uživatelů v online komunikaci, především v rámci veřejných </w:t>
      </w:r>
      <w:proofErr w:type="spellStart"/>
      <w:r w:rsidRPr="00F117BB">
        <w:rPr>
          <w:rFonts w:eastAsia="Times New Roman" w:cstheme="minorHAnsi"/>
          <w:color w:val="000000"/>
          <w:sz w:val="24"/>
          <w:szCs w:val="24"/>
        </w:rPr>
        <w:t>chatů</w:t>
      </w:r>
      <w:proofErr w:type="spellEnd"/>
      <w:r w:rsidRPr="00F117BB">
        <w:rPr>
          <w:rFonts w:eastAsia="Times New Roman" w:cstheme="minorHAnsi"/>
          <w:color w:val="000000"/>
          <w:sz w:val="24"/>
          <w:szCs w:val="24"/>
        </w:rPr>
        <w:t xml:space="preserve"> a diskuzí</w:t>
      </w:r>
    </w:p>
    <w:p w:rsidR="007C2F6E" w:rsidRPr="00F117BB" w:rsidRDefault="007C2F6E" w:rsidP="00C55F0D">
      <w:pPr>
        <w:pStyle w:val="Odstavecseseznamem"/>
        <w:numPr>
          <w:ilvl w:val="0"/>
          <w:numId w:val="28"/>
        </w:numPr>
        <w:spacing w:before="60" w:after="0" w:line="285" w:lineRule="atLeast"/>
        <w:rPr>
          <w:rFonts w:eastAsia="Times New Roman" w:cstheme="minorHAnsi"/>
          <w:color w:val="000000"/>
          <w:sz w:val="24"/>
          <w:szCs w:val="24"/>
        </w:rPr>
      </w:pPr>
      <w:r w:rsidRPr="00F117BB">
        <w:rPr>
          <w:rFonts w:eastAsia="Times New Roman" w:cstheme="minorHAnsi"/>
          <w:color w:val="000000"/>
          <w:sz w:val="24"/>
          <w:szCs w:val="24"/>
        </w:rPr>
        <w:t>zveřejňování cizích tajemství s cílem poškodit oběť vyloučení z virtuální komunity</w:t>
      </w:r>
    </w:p>
    <w:p w:rsidR="007C2F6E" w:rsidRPr="00F117BB" w:rsidRDefault="007C2F6E" w:rsidP="00C55F0D">
      <w:pPr>
        <w:pStyle w:val="Odstavecseseznamem"/>
        <w:numPr>
          <w:ilvl w:val="0"/>
          <w:numId w:val="28"/>
        </w:numPr>
        <w:spacing w:before="60" w:after="0" w:line="270" w:lineRule="atLeast"/>
        <w:rPr>
          <w:rFonts w:eastAsia="Times New Roman" w:cstheme="minorHAnsi"/>
          <w:color w:val="000000"/>
          <w:sz w:val="24"/>
          <w:szCs w:val="24"/>
        </w:rPr>
      </w:pPr>
      <w:r w:rsidRPr="00F117BB">
        <w:rPr>
          <w:rFonts w:eastAsia="Times New Roman" w:cstheme="minorHAnsi"/>
          <w:color w:val="000000"/>
          <w:sz w:val="24"/>
          <w:szCs w:val="24"/>
        </w:rPr>
        <w:t>obtěžování</w:t>
      </w:r>
    </w:p>
    <w:p w:rsidR="00C55F0D" w:rsidRPr="00F117BB" w:rsidRDefault="00C55F0D" w:rsidP="00C55F0D">
      <w:pPr>
        <w:pStyle w:val="Odstavecseseznamem"/>
        <w:spacing w:before="60" w:after="0" w:line="270" w:lineRule="atLeast"/>
        <w:rPr>
          <w:rFonts w:eastAsia="Times New Roman" w:cstheme="minorHAnsi"/>
          <w:color w:val="000000"/>
          <w:sz w:val="24"/>
          <w:szCs w:val="24"/>
        </w:rPr>
      </w:pPr>
    </w:p>
    <w:p w:rsidR="00C55F0D" w:rsidRPr="00F117BB" w:rsidRDefault="007C2F6E" w:rsidP="00C55F0D">
      <w:pPr>
        <w:spacing w:before="330" w:after="0" w:line="270" w:lineRule="atLeast"/>
        <w:rPr>
          <w:rFonts w:eastAsia="Times New Roman" w:cstheme="minorHAnsi"/>
          <w:color w:val="000000"/>
          <w:sz w:val="24"/>
          <w:szCs w:val="24"/>
        </w:rPr>
      </w:pPr>
      <w:r w:rsidRPr="00F117BB">
        <w:rPr>
          <w:rFonts w:eastAsia="Times New Roman" w:cstheme="minorHAnsi"/>
          <w:color w:val="000000"/>
          <w:sz w:val="24"/>
          <w:szCs w:val="24"/>
        </w:rPr>
        <w:t xml:space="preserve">Mezi další projevy </w:t>
      </w:r>
      <w:proofErr w:type="spellStart"/>
      <w:r w:rsidRPr="00F117BB">
        <w:rPr>
          <w:rFonts w:eastAsia="Times New Roman" w:cstheme="minorHAnsi"/>
          <w:color w:val="000000"/>
          <w:sz w:val="24"/>
          <w:szCs w:val="24"/>
        </w:rPr>
        <w:t>kyberšikany</w:t>
      </w:r>
      <w:proofErr w:type="spellEnd"/>
      <w:r w:rsidRPr="00F117BB">
        <w:rPr>
          <w:rFonts w:eastAsia="Times New Roman" w:cstheme="minorHAnsi"/>
          <w:color w:val="000000"/>
          <w:sz w:val="24"/>
          <w:szCs w:val="24"/>
        </w:rPr>
        <w:t xml:space="preserve"> řadíme i projevy tradiční šikany posílené o využití ICT, např.:</w:t>
      </w:r>
    </w:p>
    <w:p w:rsidR="00C55F0D" w:rsidRPr="00F117BB" w:rsidRDefault="007C2F6E" w:rsidP="00C55F0D">
      <w:pPr>
        <w:pStyle w:val="Odstavecseseznamem"/>
        <w:numPr>
          <w:ilvl w:val="0"/>
          <w:numId w:val="31"/>
        </w:numPr>
        <w:spacing w:before="330" w:after="0" w:line="270" w:lineRule="atLeast"/>
        <w:rPr>
          <w:rFonts w:eastAsia="Times New Roman" w:cstheme="minorHAnsi"/>
          <w:color w:val="000000"/>
          <w:sz w:val="24"/>
          <w:szCs w:val="24"/>
        </w:rPr>
      </w:pPr>
      <w:proofErr w:type="spellStart"/>
      <w:r w:rsidRPr="00F117BB">
        <w:rPr>
          <w:rFonts w:eastAsia="Times New Roman" w:cstheme="minorHAnsi"/>
          <w:color w:val="000000"/>
          <w:sz w:val="24"/>
          <w:szCs w:val="24"/>
        </w:rPr>
        <w:t>dehonestování</w:t>
      </w:r>
      <w:proofErr w:type="spellEnd"/>
      <w:r w:rsidRPr="00F117BB">
        <w:rPr>
          <w:rFonts w:eastAsia="Times New Roman" w:cstheme="minorHAnsi"/>
          <w:color w:val="000000"/>
          <w:sz w:val="24"/>
          <w:szCs w:val="24"/>
        </w:rPr>
        <w:t xml:space="preserve"> (ponižování, nadávání, urážení) vyhrožování a zastrašování</w:t>
      </w:r>
    </w:p>
    <w:p w:rsidR="007C2F6E" w:rsidRPr="00F117BB" w:rsidRDefault="007C2F6E" w:rsidP="00C55F0D">
      <w:pPr>
        <w:pStyle w:val="Odstavecseseznamem"/>
        <w:numPr>
          <w:ilvl w:val="0"/>
          <w:numId w:val="29"/>
        </w:numPr>
        <w:spacing w:before="285" w:after="0" w:line="270" w:lineRule="atLeast"/>
        <w:rPr>
          <w:rFonts w:eastAsia="Times New Roman" w:cstheme="minorHAnsi"/>
          <w:color w:val="000000"/>
          <w:sz w:val="24"/>
          <w:szCs w:val="24"/>
        </w:rPr>
      </w:pPr>
      <w:r w:rsidRPr="00F117BB">
        <w:rPr>
          <w:rFonts w:eastAsia="Times New Roman" w:cstheme="minorHAnsi"/>
          <w:color w:val="000000"/>
          <w:sz w:val="24"/>
          <w:szCs w:val="24"/>
        </w:rPr>
        <w:t>vydírání</w:t>
      </w:r>
    </w:p>
    <w:p w:rsidR="007C2F6E" w:rsidRPr="00F117BB" w:rsidRDefault="007C2F6E" w:rsidP="00C55F0D">
      <w:pPr>
        <w:pStyle w:val="Odstavecseseznamem"/>
        <w:numPr>
          <w:ilvl w:val="0"/>
          <w:numId w:val="29"/>
        </w:numPr>
        <w:spacing w:before="60" w:after="0" w:line="270" w:lineRule="atLeast"/>
        <w:rPr>
          <w:rFonts w:eastAsia="Times New Roman" w:cstheme="minorHAnsi"/>
          <w:color w:val="000000"/>
          <w:sz w:val="24"/>
          <w:szCs w:val="24"/>
        </w:rPr>
      </w:pPr>
      <w:r w:rsidRPr="00F117BB">
        <w:rPr>
          <w:rFonts w:eastAsia="Times New Roman" w:cstheme="minorHAnsi"/>
          <w:color w:val="000000"/>
          <w:sz w:val="24"/>
          <w:szCs w:val="24"/>
        </w:rPr>
        <w:t>očerňování (pomlouvání) a další</w:t>
      </w:r>
    </w:p>
    <w:p w:rsidR="007C2F6E" w:rsidRPr="00F117BB" w:rsidRDefault="007C2F6E" w:rsidP="007C2F6E">
      <w:pPr>
        <w:spacing w:before="315" w:after="0" w:line="300" w:lineRule="atLeast"/>
        <w:jc w:val="both"/>
        <w:rPr>
          <w:rFonts w:eastAsia="Times New Roman" w:cstheme="minorHAnsi"/>
          <w:color w:val="000000"/>
          <w:sz w:val="24"/>
          <w:szCs w:val="24"/>
        </w:rPr>
      </w:pPr>
      <w:r w:rsidRPr="00F117BB">
        <w:rPr>
          <w:rFonts w:eastAsia="Times New Roman" w:cstheme="minorHAnsi"/>
          <w:color w:val="000000"/>
          <w:sz w:val="24"/>
          <w:szCs w:val="24"/>
        </w:rPr>
        <w:t>K těmto projevům jsou zneužívány především SMS zprávy, emaily, chat, diskuze, ICQ, Skype, blogy, sociální sítě nebo jiné webové stránky.</w:t>
      </w:r>
    </w:p>
    <w:p w:rsidR="007C2F6E" w:rsidRPr="00F117BB" w:rsidRDefault="007C2F6E" w:rsidP="007C2F6E">
      <w:pPr>
        <w:spacing w:before="315" w:after="0" w:line="285" w:lineRule="atLeast"/>
        <w:rPr>
          <w:rFonts w:eastAsia="Times New Roman" w:cstheme="minorHAnsi"/>
          <w:b/>
          <w:bCs/>
          <w:color w:val="000000"/>
          <w:sz w:val="24"/>
          <w:szCs w:val="24"/>
        </w:rPr>
      </w:pPr>
      <w:proofErr w:type="spellStart"/>
      <w:r w:rsidRPr="00F117BB">
        <w:rPr>
          <w:rFonts w:eastAsia="Times New Roman" w:cstheme="minorHAnsi"/>
          <w:b/>
          <w:bCs/>
          <w:color w:val="000000"/>
          <w:sz w:val="24"/>
          <w:szCs w:val="24"/>
        </w:rPr>
        <w:t>Kyberšikana</w:t>
      </w:r>
      <w:proofErr w:type="spellEnd"/>
      <w:r w:rsidRPr="00F117BB">
        <w:rPr>
          <w:rFonts w:eastAsia="Times New Roman" w:cstheme="minorHAnsi"/>
          <w:b/>
          <w:bCs/>
          <w:color w:val="000000"/>
          <w:sz w:val="24"/>
          <w:szCs w:val="24"/>
        </w:rPr>
        <w:t xml:space="preserve"> a zákony</w:t>
      </w:r>
    </w:p>
    <w:p w:rsidR="007C2F6E" w:rsidRPr="00F117BB" w:rsidRDefault="007C2F6E" w:rsidP="007C2F6E">
      <w:pPr>
        <w:spacing w:before="165" w:after="0" w:line="300" w:lineRule="atLeast"/>
        <w:jc w:val="both"/>
        <w:rPr>
          <w:rFonts w:eastAsia="Times New Roman" w:cstheme="minorHAnsi"/>
          <w:color w:val="000000"/>
          <w:sz w:val="24"/>
          <w:szCs w:val="24"/>
        </w:rPr>
      </w:pPr>
      <w:proofErr w:type="spellStart"/>
      <w:r w:rsidRPr="00F117BB">
        <w:rPr>
          <w:rFonts w:eastAsia="Times New Roman" w:cstheme="minorHAnsi"/>
          <w:color w:val="000000"/>
          <w:sz w:val="24"/>
          <w:szCs w:val="24"/>
        </w:rPr>
        <w:t>Kyberšikana</w:t>
      </w:r>
      <w:proofErr w:type="spellEnd"/>
      <w:r w:rsidRPr="00F117BB">
        <w:rPr>
          <w:rFonts w:eastAsia="Times New Roman" w:cstheme="minorHAnsi"/>
          <w:color w:val="000000"/>
          <w:sz w:val="24"/>
          <w:szCs w:val="24"/>
        </w:rPr>
        <w:t xml:space="preserve"> není trestným činem. Některé její projevy se však dají klasifikovat jako jiné trestné činy či přestupky. Přehled paragrafů, podle kterých by se dala klasifikovat </w:t>
      </w:r>
      <w:proofErr w:type="spellStart"/>
      <w:r w:rsidRPr="00F117BB">
        <w:rPr>
          <w:rFonts w:eastAsia="Times New Roman" w:cstheme="minorHAnsi"/>
          <w:color w:val="000000"/>
          <w:sz w:val="24"/>
          <w:szCs w:val="24"/>
        </w:rPr>
        <w:t>kyberšikana</w:t>
      </w:r>
      <w:proofErr w:type="spellEnd"/>
      <w:r w:rsidRPr="00F117BB">
        <w:rPr>
          <w:rFonts w:eastAsia="Times New Roman" w:cstheme="minorHAnsi"/>
          <w:color w:val="000000"/>
          <w:sz w:val="24"/>
          <w:szCs w:val="24"/>
        </w:rPr>
        <w:t>:</w:t>
      </w:r>
    </w:p>
    <w:p w:rsidR="007C2F6E" w:rsidRPr="00F117BB" w:rsidRDefault="007C2F6E" w:rsidP="007C2F6E">
      <w:pPr>
        <w:spacing w:before="165" w:after="0" w:line="270" w:lineRule="atLeast"/>
        <w:rPr>
          <w:rFonts w:eastAsia="Times New Roman" w:cstheme="minorHAnsi"/>
          <w:color w:val="000000"/>
          <w:sz w:val="24"/>
          <w:szCs w:val="24"/>
          <w:u w:val="single"/>
        </w:rPr>
      </w:pPr>
      <w:r w:rsidRPr="00F117BB">
        <w:rPr>
          <w:rFonts w:eastAsia="Times New Roman" w:cstheme="minorHAnsi"/>
          <w:color w:val="000000"/>
          <w:sz w:val="24"/>
          <w:szCs w:val="24"/>
          <w:u w:val="single"/>
        </w:rPr>
        <w:t>Trestní zákoník (Zákon 40/2009 Sb.)</w:t>
      </w:r>
    </w:p>
    <w:p w:rsidR="007C2F6E" w:rsidRPr="00F117BB" w:rsidRDefault="007C2F6E" w:rsidP="007C2F6E">
      <w:pPr>
        <w:spacing w:before="330" w:after="0" w:line="285" w:lineRule="atLeast"/>
        <w:rPr>
          <w:rFonts w:eastAsia="Times New Roman" w:cstheme="minorHAnsi"/>
          <w:color w:val="000000"/>
          <w:sz w:val="24"/>
          <w:szCs w:val="24"/>
        </w:rPr>
      </w:pPr>
      <w:r w:rsidRPr="00F117BB">
        <w:rPr>
          <w:rFonts w:eastAsia="Times New Roman" w:cstheme="minorHAnsi"/>
          <w:color w:val="000000"/>
          <w:sz w:val="24"/>
          <w:szCs w:val="24"/>
        </w:rPr>
        <w:t>§ 144 Účast na sebevraždě až 12 let § 175 Vydírání až 16 let</w:t>
      </w:r>
    </w:p>
    <w:p w:rsidR="007C2F6E" w:rsidRPr="00F117BB" w:rsidRDefault="007C2F6E" w:rsidP="007C2F6E">
      <w:pPr>
        <w:spacing w:before="60" w:after="0" w:line="300" w:lineRule="atLeast"/>
        <w:rPr>
          <w:rFonts w:eastAsia="Times New Roman" w:cstheme="minorHAnsi"/>
          <w:color w:val="000000"/>
          <w:sz w:val="24"/>
          <w:szCs w:val="24"/>
        </w:rPr>
      </w:pPr>
      <w:r w:rsidRPr="00F117BB">
        <w:rPr>
          <w:rFonts w:eastAsia="Times New Roman" w:cstheme="minorHAnsi"/>
          <w:color w:val="000000"/>
          <w:sz w:val="24"/>
          <w:szCs w:val="24"/>
        </w:rPr>
        <w:t>§ 180 Neoprávněné nakládání s osobními údaji až 8 let § 181 Poškození cizích práv až 5 let</w:t>
      </w:r>
    </w:p>
    <w:p w:rsidR="007C2F6E" w:rsidRPr="00F117BB" w:rsidRDefault="007C2F6E" w:rsidP="007C2F6E">
      <w:pPr>
        <w:spacing w:before="45" w:after="0" w:line="285" w:lineRule="atLeast"/>
        <w:rPr>
          <w:rFonts w:eastAsia="Times New Roman" w:cstheme="minorHAnsi"/>
          <w:color w:val="000000"/>
          <w:sz w:val="24"/>
          <w:szCs w:val="24"/>
        </w:rPr>
      </w:pPr>
      <w:r w:rsidRPr="00F117BB">
        <w:rPr>
          <w:rFonts w:eastAsia="Times New Roman" w:cstheme="minorHAnsi"/>
          <w:color w:val="000000"/>
          <w:sz w:val="24"/>
          <w:szCs w:val="24"/>
        </w:rPr>
        <w:t>§ 182 Porušení tajemství dopravovaných zpráv až 10 let § 184 Pomluva až 2 roky</w:t>
      </w:r>
    </w:p>
    <w:p w:rsidR="007C2F6E" w:rsidRPr="00F117BB" w:rsidRDefault="007C2F6E" w:rsidP="007C2F6E">
      <w:pPr>
        <w:spacing w:before="60" w:after="0" w:line="270" w:lineRule="atLeast"/>
        <w:rPr>
          <w:rFonts w:eastAsia="Times New Roman" w:cstheme="minorHAnsi"/>
          <w:color w:val="000000"/>
          <w:sz w:val="24"/>
          <w:szCs w:val="24"/>
        </w:rPr>
      </w:pPr>
      <w:r w:rsidRPr="00F117BB">
        <w:rPr>
          <w:rFonts w:eastAsia="Times New Roman" w:cstheme="minorHAnsi"/>
          <w:color w:val="000000"/>
          <w:sz w:val="24"/>
          <w:szCs w:val="24"/>
        </w:rPr>
        <w:t>§ 191 Šíření pornografie až 5 let</w:t>
      </w:r>
    </w:p>
    <w:p w:rsidR="007C2F6E" w:rsidRPr="00F117BB" w:rsidRDefault="007C2F6E" w:rsidP="007C2F6E">
      <w:pPr>
        <w:spacing w:before="45" w:after="0" w:line="300" w:lineRule="atLeast"/>
        <w:rPr>
          <w:rFonts w:eastAsia="Times New Roman" w:cstheme="minorHAnsi"/>
          <w:color w:val="000000"/>
          <w:sz w:val="24"/>
          <w:szCs w:val="24"/>
        </w:rPr>
      </w:pPr>
      <w:r w:rsidRPr="00F117BB">
        <w:rPr>
          <w:rFonts w:eastAsia="Times New Roman" w:cstheme="minorHAnsi"/>
          <w:color w:val="000000"/>
          <w:sz w:val="24"/>
          <w:szCs w:val="24"/>
        </w:rPr>
        <w:t>§ 192 Výroba a jiné nakládání s dětskou pornografií až 8 let § 209 Podvod až 10 let</w:t>
      </w:r>
    </w:p>
    <w:p w:rsidR="007C2F6E" w:rsidRPr="00F117BB" w:rsidRDefault="007C2F6E" w:rsidP="007C2F6E">
      <w:pPr>
        <w:spacing w:before="30" w:after="0" w:line="270" w:lineRule="atLeast"/>
        <w:rPr>
          <w:rFonts w:eastAsia="Times New Roman" w:cstheme="minorHAnsi"/>
          <w:color w:val="000000"/>
          <w:sz w:val="24"/>
          <w:szCs w:val="24"/>
        </w:rPr>
      </w:pPr>
      <w:r w:rsidRPr="00F117BB">
        <w:rPr>
          <w:rFonts w:eastAsia="Times New Roman" w:cstheme="minorHAnsi"/>
          <w:color w:val="000000"/>
          <w:sz w:val="24"/>
          <w:szCs w:val="24"/>
        </w:rPr>
        <w:t>§ 230 Neoprávněný přístup k počítačovému systému a nosiči informací až 8 let</w:t>
      </w:r>
    </w:p>
    <w:p w:rsidR="007C2F6E" w:rsidRPr="00F117BB" w:rsidRDefault="007C2F6E" w:rsidP="007C2F6E">
      <w:pPr>
        <w:spacing w:before="45" w:after="0" w:line="300" w:lineRule="atLeast"/>
        <w:rPr>
          <w:rFonts w:eastAsia="Times New Roman" w:cstheme="minorHAnsi"/>
          <w:color w:val="000000"/>
          <w:sz w:val="24"/>
          <w:szCs w:val="24"/>
        </w:rPr>
      </w:pPr>
      <w:r w:rsidRPr="00F117BB">
        <w:rPr>
          <w:rFonts w:eastAsia="Times New Roman" w:cstheme="minorHAnsi"/>
          <w:color w:val="000000"/>
          <w:sz w:val="24"/>
          <w:szCs w:val="24"/>
        </w:rPr>
        <w:t>§ 231 Opatření a přechovávání přístupového zařízení a hesla k počítačovému systému a jiných takových dat až 5 let</w:t>
      </w:r>
    </w:p>
    <w:p w:rsidR="007C2F6E" w:rsidRPr="00F117BB" w:rsidRDefault="007C2F6E" w:rsidP="007C2F6E">
      <w:pPr>
        <w:spacing w:before="45" w:after="0" w:line="285" w:lineRule="atLeast"/>
        <w:rPr>
          <w:rFonts w:eastAsia="Times New Roman" w:cstheme="minorHAnsi"/>
          <w:color w:val="000000"/>
          <w:sz w:val="24"/>
          <w:szCs w:val="24"/>
        </w:rPr>
      </w:pPr>
      <w:r w:rsidRPr="00F117BB">
        <w:rPr>
          <w:rFonts w:eastAsia="Times New Roman" w:cstheme="minorHAnsi"/>
          <w:color w:val="000000"/>
          <w:sz w:val="24"/>
          <w:szCs w:val="24"/>
        </w:rPr>
        <w:lastRenderedPageBreak/>
        <w:t>§ 232 Poškození záznamu v počítačovém systému a na nosiči informací a zásah do vybavení počítače z nedbalosti až 2 roky</w:t>
      </w:r>
    </w:p>
    <w:p w:rsidR="007C2F6E" w:rsidRPr="00F117BB" w:rsidRDefault="007C2F6E" w:rsidP="007C2F6E">
      <w:pPr>
        <w:spacing w:before="60" w:after="0" w:line="300" w:lineRule="atLeast"/>
        <w:rPr>
          <w:rFonts w:eastAsia="Times New Roman" w:cstheme="minorHAnsi"/>
          <w:color w:val="000000"/>
          <w:sz w:val="24"/>
          <w:szCs w:val="24"/>
        </w:rPr>
      </w:pPr>
      <w:r w:rsidRPr="00F117BB">
        <w:rPr>
          <w:rFonts w:eastAsia="Times New Roman" w:cstheme="minorHAnsi"/>
          <w:color w:val="000000"/>
          <w:sz w:val="24"/>
          <w:szCs w:val="24"/>
        </w:rPr>
        <w:t>§ 352 Násilí proti skupině obyvatelů a proti jednotlivci až 3 roky § 353 Nebezpečné vyhrožování až 3 roky</w:t>
      </w:r>
    </w:p>
    <w:p w:rsidR="007C2F6E" w:rsidRPr="00F117BB" w:rsidRDefault="007C2F6E" w:rsidP="007C2F6E">
      <w:pPr>
        <w:spacing w:before="45" w:after="0" w:line="270" w:lineRule="atLeast"/>
        <w:rPr>
          <w:rFonts w:eastAsia="Times New Roman" w:cstheme="minorHAnsi"/>
          <w:color w:val="000000"/>
          <w:sz w:val="24"/>
          <w:szCs w:val="24"/>
        </w:rPr>
      </w:pPr>
      <w:r w:rsidRPr="00F117BB">
        <w:rPr>
          <w:rFonts w:eastAsia="Times New Roman" w:cstheme="minorHAnsi"/>
          <w:color w:val="000000"/>
          <w:sz w:val="24"/>
          <w:szCs w:val="24"/>
        </w:rPr>
        <w:t>§ 354 Nebezpečné pronásledování až 3 roky</w:t>
      </w:r>
    </w:p>
    <w:p w:rsidR="007C2F6E" w:rsidRPr="00F117BB" w:rsidRDefault="007C2F6E" w:rsidP="007C2F6E">
      <w:pPr>
        <w:spacing w:before="45" w:after="0" w:line="285" w:lineRule="atLeast"/>
        <w:rPr>
          <w:rFonts w:eastAsia="Times New Roman" w:cstheme="minorHAnsi"/>
          <w:color w:val="000000"/>
          <w:sz w:val="24"/>
          <w:szCs w:val="24"/>
        </w:rPr>
      </w:pPr>
      <w:r w:rsidRPr="00F117BB">
        <w:rPr>
          <w:rFonts w:eastAsia="Times New Roman" w:cstheme="minorHAnsi"/>
          <w:color w:val="000000"/>
          <w:sz w:val="24"/>
          <w:szCs w:val="24"/>
        </w:rPr>
        <w:t>§ 356 Podněcování k nenávisti vůči skupině osob nebo k omezování jejich práv a svobod až 3 roky</w:t>
      </w:r>
    </w:p>
    <w:p w:rsidR="007C2F6E" w:rsidRPr="00F117BB" w:rsidRDefault="007C2F6E" w:rsidP="007C2F6E">
      <w:pPr>
        <w:spacing w:before="60" w:after="0" w:line="270" w:lineRule="atLeast"/>
        <w:rPr>
          <w:rFonts w:eastAsia="Times New Roman" w:cstheme="minorHAnsi"/>
          <w:color w:val="000000"/>
          <w:sz w:val="24"/>
          <w:szCs w:val="24"/>
        </w:rPr>
      </w:pPr>
      <w:r w:rsidRPr="00F117BB">
        <w:rPr>
          <w:rFonts w:eastAsia="Times New Roman" w:cstheme="minorHAnsi"/>
          <w:color w:val="000000"/>
          <w:sz w:val="24"/>
          <w:szCs w:val="24"/>
        </w:rPr>
        <w:t>§ 357 Šíření poplašné zprávy až 8 let</w:t>
      </w:r>
    </w:p>
    <w:p w:rsidR="007C2F6E" w:rsidRPr="00F117BB" w:rsidRDefault="00C22436" w:rsidP="007C2F6E">
      <w:pPr>
        <w:spacing w:before="285" w:after="0" w:line="285" w:lineRule="atLeast"/>
        <w:rPr>
          <w:rFonts w:eastAsia="Times New Roman" w:cstheme="minorHAnsi"/>
          <w:b/>
          <w:bCs/>
          <w:sz w:val="24"/>
          <w:szCs w:val="24"/>
        </w:rPr>
      </w:pPr>
      <w:hyperlink r:id="rId7" w:history="1">
        <w:r w:rsidR="007C2F6E" w:rsidRPr="00F117BB">
          <w:rPr>
            <w:rFonts w:eastAsia="Times New Roman" w:cstheme="minorHAnsi"/>
            <w:b/>
            <w:bCs/>
            <w:sz w:val="24"/>
            <w:szCs w:val="24"/>
            <w:u w:val="single"/>
          </w:rPr>
          <w:t xml:space="preserve">Prevence </w:t>
        </w:r>
        <w:proofErr w:type="spellStart"/>
        <w:r w:rsidR="007C2F6E" w:rsidRPr="00F117BB">
          <w:rPr>
            <w:rFonts w:eastAsia="Times New Roman" w:cstheme="minorHAnsi"/>
            <w:b/>
            <w:bCs/>
            <w:sz w:val="24"/>
            <w:szCs w:val="24"/>
            <w:u w:val="single"/>
          </w:rPr>
          <w:t>kyberšikany</w:t>
        </w:r>
        <w:proofErr w:type="spellEnd"/>
      </w:hyperlink>
    </w:p>
    <w:p w:rsidR="007C2F6E" w:rsidRPr="00F117BB" w:rsidRDefault="007C2F6E" w:rsidP="007C2F6E">
      <w:pPr>
        <w:spacing w:before="150" w:after="0" w:line="270" w:lineRule="atLeast"/>
        <w:jc w:val="both"/>
        <w:rPr>
          <w:rFonts w:eastAsia="Times New Roman" w:cstheme="minorHAnsi"/>
          <w:color w:val="000000"/>
          <w:sz w:val="24"/>
          <w:szCs w:val="24"/>
        </w:rPr>
      </w:pPr>
      <w:r w:rsidRPr="00F117BB">
        <w:rPr>
          <w:rFonts w:eastAsia="Times New Roman" w:cstheme="minorHAnsi"/>
          <w:color w:val="000000"/>
          <w:sz w:val="24"/>
          <w:szCs w:val="24"/>
        </w:rPr>
        <w:t>1.</w:t>
      </w:r>
      <w:r w:rsidR="00C55F0D" w:rsidRPr="00F117BB">
        <w:rPr>
          <w:rFonts w:eastAsia="Times New Roman" w:cstheme="minorHAnsi"/>
          <w:color w:val="000000"/>
          <w:sz w:val="24"/>
          <w:szCs w:val="24"/>
        </w:rPr>
        <w:t xml:space="preserve"> </w:t>
      </w:r>
      <w:r w:rsidRPr="00F117BB">
        <w:rPr>
          <w:rFonts w:eastAsia="Times New Roman" w:cstheme="minorHAnsi"/>
          <w:color w:val="000000"/>
          <w:sz w:val="24"/>
          <w:szCs w:val="24"/>
        </w:rPr>
        <w:t>Nezveřejňovat osobní údaje.</w:t>
      </w:r>
    </w:p>
    <w:p w:rsidR="007C2F6E" w:rsidRPr="00F117BB" w:rsidRDefault="007C2F6E" w:rsidP="007C2F6E">
      <w:pPr>
        <w:spacing w:before="165" w:after="0" w:line="315" w:lineRule="atLeast"/>
        <w:jc w:val="both"/>
        <w:rPr>
          <w:rFonts w:eastAsia="Times New Roman" w:cstheme="minorHAnsi"/>
          <w:color w:val="000000"/>
          <w:sz w:val="24"/>
          <w:szCs w:val="24"/>
        </w:rPr>
      </w:pPr>
      <w:r w:rsidRPr="00F117BB">
        <w:rPr>
          <w:rFonts w:eastAsia="Times New Roman" w:cstheme="minorHAnsi"/>
          <w:color w:val="000000"/>
          <w:sz w:val="24"/>
          <w:szCs w:val="24"/>
        </w:rPr>
        <w:t>2</w:t>
      </w:r>
      <w:r w:rsidR="00C55F0D" w:rsidRPr="00F117BB">
        <w:rPr>
          <w:rFonts w:eastAsia="Times New Roman" w:cstheme="minorHAnsi"/>
          <w:color w:val="000000"/>
          <w:sz w:val="24"/>
          <w:szCs w:val="24"/>
        </w:rPr>
        <w:t xml:space="preserve">. </w:t>
      </w:r>
      <w:r w:rsidRPr="00F117BB">
        <w:rPr>
          <w:rFonts w:eastAsia="Times New Roman" w:cstheme="minorHAnsi"/>
          <w:color w:val="000000"/>
          <w:sz w:val="24"/>
          <w:szCs w:val="24"/>
        </w:rPr>
        <w:t>Nesdílet fotky. Fotky, které na internet dáš třeba z legrace, mohou někoho z tvých přátel mrzet. Příliš odhalené fotky, které budou útočníkovi lehce dostupné, mohou přilákat jeho pozornost.</w:t>
      </w:r>
    </w:p>
    <w:p w:rsidR="007C2F6E" w:rsidRPr="00F117BB" w:rsidRDefault="007C2F6E" w:rsidP="007C2F6E">
      <w:pPr>
        <w:spacing w:before="135" w:after="0" w:line="270" w:lineRule="atLeast"/>
        <w:jc w:val="both"/>
        <w:rPr>
          <w:rFonts w:eastAsia="Times New Roman" w:cstheme="minorHAnsi"/>
          <w:color w:val="000000"/>
          <w:sz w:val="24"/>
          <w:szCs w:val="24"/>
        </w:rPr>
      </w:pPr>
      <w:r w:rsidRPr="00F117BB">
        <w:rPr>
          <w:rFonts w:eastAsia="Times New Roman" w:cstheme="minorHAnsi"/>
          <w:color w:val="000000"/>
          <w:sz w:val="24"/>
          <w:szCs w:val="24"/>
        </w:rPr>
        <w:t>3.</w:t>
      </w:r>
      <w:r w:rsidR="00C55F0D" w:rsidRPr="00F117BB">
        <w:rPr>
          <w:rFonts w:eastAsia="Times New Roman" w:cstheme="minorHAnsi"/>
          <w:color w:val="000000"/>
          <w:sz w:val="24"/>
          <w:szCs w:val="24"/>
        </w:rPr>
        <w:t xml:space="preserve"> </w:t>
      </w:r>
      <w:r w:rsidRPr="00F117BB">
        <w:rPr>
          <w:rFonts w:eastAsia="Times New Roman" w:cstheme="minorHAnsi"/>
          <w:color w:val="000000"/>
          <w:sz w:val="24"/>
          <w:szCs w:val="24"/>
        </w:rPr>
        <w:t>Bezpečně se odhlašovat.</w:t>
      </w:r>
    </w:p>
    <w:p w:rsidR="007C2F6E" w:rsidRPr="00F117BB" w:rsidRDefault="007C2F6E" w:rsidP="007C2F6E">
      <w:pPr>
        <w:spacing w:before="165" w:after="0" w:line="270" w:lineRule="atLeast"/>
        <w:jc w:val="both"/>
        <w:rPr>
          <w:rFonts w:eastAsia="Times New Roman" w:cstheme="minorHAnsi"/>
          <w:color w:val="000000"/>
          <w:sz w:val="24"/>
          <w:szCs w:val="24"/>
        </w:rPr>
      </w:pPr>
      <w:r w:rsidRPr="00F117BB">
        <w:rPr>
          <w:rFonts w:eastAsia="Times New Roman" w:cstheme="minorHAnsi"/>
          <w:color w:val="000000"/>
          <w:sz w:val="24"/>
          <w:szCs w:val="24"/>
        </w:rPr>
        <w:t>4.</w:t>
      </w:r>
      <w:r w:rsidR="00C55F0D" w:rsidRPr="00F117BB">
        <w:rPr>
          <w:rFonts w:eastAsia="Times New Roman" w:cstheme="minorHAnsi"/>
          <w:color w:val="000000"/>
          <w:sz w:val="24"/>
          <w:szCs w:val="24"/>
        </w:rPr>
        <w:t xml:space="preserve"> </w:t>
      </w:r>
      <w:r w:rsidRPr="00F117BB">
        <w:rPr>
          <w:rFonts w:eastAsia="Times New Roman" w:cstheme="minorHAnsi"/>
          <w:color w:val="000000"/>
          <w:sz w:val="24"/>
          <w:szCs w:val="24"/>
        </w:rPr>
        <w:t>Měnit přihlašovací údaje nebo mít bezpečnější hesla.</w:t>
      </w:r>
    </w:p>
    <w:p w:rsidR="007C2F6E" w:rsidRPr="00F117BB" w:rsidRDefault="007C2F6E" w:rsidP="0029732E">
      <w:pPr>
        <w:spacing w:before="165" w:after="0" w:line="270" w:lineRule="atLeast"/>
        <w:jc w:val="both"/>
        <w:rPr>
          <w:rFonts w:eastAsia="Times New Roman" w:cstheme="minorHAnsi"/>
          <w:color w:val="000000"/>
          <w:sz w:val="24"/>
          <w:szCs w:val="24"/>
        </w:rPr>
      </w:pPr>
      <w:r w:rsidRPr="00F117BB">
        <w:rPr>
          <w:rFonts w:eastAsia="Times New Roman" w:cstheme="minorHAnsi"/>
          <w:color w:val="000000"/>
          <w:sz w:val="24"/>
          <w:szCs w:val="24"/>
        </w:rPr>
        <w:t>5.</w:t>
      </w:r>
      <w:r w:rsidR="00C55F0D" w:rsidRPr="00F117BB">
        <w:rPr>
          <w:rFonts w:eastAsia="Times New Roman" w:cstheme="minorHAnsi"/>
          <w:color w:val="000000"/>
          <w:sz w:val="24"/>
          <w:szCs w:val="24"/>
        </w:rPr>
        <w:t xml:space="preserve"> </w:t>
      </w:r>
      <w:r w:rsidRPr="00F117BB">
        <w:rPr>
          <w:rFonts w:eastAsia="Times New Roman" w:cstheme="minorHAnsi"/>
          <w:color w:val="000000"/>
          <w:sz w:val="24"/>
          <w:szCs w:val="24"/>
        </w:rPr>
        <w:t>Nepřidávat si lidi pouze kvůli počtu.</w:t>
      </w:r>
    </w:p>
    <w:p w:rsidR="007C2F6E" w:rsidRPr="00F117BB" w:rsidRDefault="007C2F6E" w:rsidP="007C2F6E">
      <w:pPr>
        <w:spacing w:before="285" w:after="0" w:line="270" w:lineRule="atLeast"/>
        <w:jc w:val="both"/>
        <w:rPr>
          <w:rFonts w:eastAsia="Times New Roman" w:cstheme="minorHAnsi"/>
          <w:color w:val="000000"/>
          <w:sz w:val="24"/>
          <w:szCs w:val="24"/>
        </w:rPr>
      </w:pPr>
      <w:r w:rsidRPr="00F117BB">
        <w:rPr>
          <w:rFonts w:eastAsia="Times New Roman" w:cstheme="minorHAnsi"/>
          <w:color w:val="000000"/>
          <w:sz w:val="24"/>
          <w:szCs w:val="24"/>
        </w:rPr>
        <w:t>6.</w:t>
      </w:r>
      <w:r w:rsidR="00C55F0D" w:rsidRPr="00F117BB">
        <w:rPr>
          <w:rFonts w:eastAsia="Times New Roman" w:cstheme="minorHAnsi"/>
          <w:color w:val="000000"/>
          <w:sz w:val="24"/>
          <w:szCs w:val="24"/>
        </w:rPr>
        <w:t xml:space="preserve"> </w:t>
      </w:r>
      <w:r w:rsidRPr="00F117BB">
        <w:rPr>
          <w:rFonts w:eastAsia="Times New Roman" w:cstheme="minorHAnsi"/>
          <w:color w:val="000000"/>
          <w:sz w:val="24"/>
          <w:szCs w:val="24"/>
        </w:rPr>
        <w:t>Přidávat si pouze dobře známé lidi.</w:t>
      </w:r>
    </w:p>
    <w:p w:rsidR="007C2F6E" w:rsidRPr="00F117BB" w:rsidRDefault="007C2F6E" w:rsidP="007C2F6E">
      <w:pPr>
        <w:spacing w:before="180" w:after="0" w:line="270" w:lineRule="atLeast"/>
        <w:jc w:val="both"/>
        <w:rPr>
          <w:rFonts w:eastAsia="Times New Roman" w:cstheme="minorHAnsi"/>
          <w:color w:val="000000"/>
          <w:sz w:val="24"/>
          <w:szCs w:val="24"/>
        </w:rPr>
      </w:pPr>
      <w:r w:rsidRPr="00F117BB">
        <w:rPr>
          <w:rFonts w:eastAsia="Times New Roman" w:cstheme="minorHAnsi"/>
          <w:color w:val="000000"/>
          <w:sz w:val="24"/>
          <w:szCs w:val="24"/>
        </w:rPr>
        <w:t>7.</w:t>
      </w:r>
      <w:r w:rsidR="00C55F0D" w:rsidRPr="00F117BB">
        <w:rPr>
          <w:rFonts w:eastAsia="Times New Roman" w:cstheme="minorHAnsi"/>
          <w:color w:val="000000"/>
          <w:sz w:val="24"/>
          <w:szCs w:val="24"/>
        </w:rPr>
        <w:t xml:space="preserve"> </w:t>
      </w:r>
      <w:r w:rsidRPr="00F117BB">
        <w:rPr>
          <w:rFonts w:eastAsia="Times New Roman" w:cstheme="minorHAnsi"/>
          <w:color w:val="000000"/>
          <w:sz w:val="24"/>
          <w:szCs w:val="24"/>
        </w:rPr>
        <w:t>Číst si pravidla užívání.</w:t>
      </w:r>
    </w:p>
    <w:p w:rsidR="007C2F6E" w:rsidRPr="00F117BB" w:rsidRDefault="007C2F6E" w:rsidP="007C2F6E">
      <w:pPr>
        <w:spacing w:before="165" w:after="0" w:line="285" w:lineRule="atLeast"/>
        <w:jc w:val="both"/>
        <w:rPr>
          <w:rFonts w:eastAsia="Times New Roman" w:cstheme="minorHAnsi"/>
          <w:color w:val="000000"/>
          <w:sz w:val="24"/>
          <w:szCs w:val="24"/>
        </w:rPr>
      </w:pPr>
      <w:r w:rsidRPr="00F117BB">
        <w:rPr>
          <w:rFonts w:eastAsia="Times New Roman" w:cstheme="minorHAnsi"/>
          <w:color w:val="000000"/>
          <w:sz w:val="24"/>
          <w:szCs w:val="24"/>
        </w:rPr>
        <w:t>8.</w:t>
      </w:r>
      <w:r w:rsidR="00C55F0D" w:rsidRPr="00F117BB">
        <w:rPr>
          <w:rFonts w:eastAsia="Times New Roman" w:cstheme="minorHAnsi"/>
          <w:color w:val="000000"/>
          <w:sz w:val="24"/>
          <w:szCs w:val="24"/>
        </w:rPr>
        <w:t xml:space="preserve"> </w:t>
      </w:r>
      <w:r w:rsidRPr="00F117BB">
        <w:rPr>
          <w:rFonts w:eastAsia="Times New Roman" w:cstheme="minorHAnsi"/>
          <w:color w:val="000000"/>
          <w:sz w:val="24"/>
          <w:szCs w:val="24"/>
        </w:rPr>
        <w:t>Rozlišovat virtuální a reálný život. Je moderní mít profil na sociální síti, ale uvědom si, že mnohem důležitější je to, co děláš v reálném životě</w:t>
      </w:r>
      <w:r w:rsidR="00C55F0D" w:rsidRPr="00F117BB">
        <w:rPr>
          <w:rFonts w:eastAsia="Times New Roman" w:cstheme="minorHAnsi"/>
          <w:color w:val="000000"/>
          <w:sz w:val="24"/>
          <w:szCs w:val="24"/>
        </w:rPr>
        <w:t>.</w:t>
      </w:r>
    </w:p>
    <w:p w:rsidR="007C2F6E" w:rsidRPr="00F117BB" w:rsidRDefault="007C2F6E" w:rsidP="007C2F6E">
      <w:pPr>
        <w:spacing w:before="180" w:after="0" w:line="300" w:lineRule="atLeast"/>
        <w:jc w:val="both"/>
        <w:rPr>
          <w:rFonts w:eastAsia="Times New Roman" w:cstheme="minorHAnsi"/>
          <w:color w:val="000000"/>
          <w:sz w:val="24"/>
          <w:szCs w:val="24"/>
        </w:rPr>
      </w:pPr>
      <w:r w:rsidRPr="00F117BB">
        <w:rPr>
          <w:rFonts w:eastAsia="Times New Roman" w:cstheme="minorHAnsi"/>
          <w:color w:val="000000"/>
          <w:sz w:val="24"/>
          <w:szCs w:val="24"/>
        </w:rPr>
        <w:t>9.</w:t>
      </w:r>
      <w:r w:rsidR="00C55F0D" w:rsidRPr="00F117BB">
        <w:rPr>
          <w:rFonts w:eastAsia="Times New Roman" w:cstheme="minorHAnsi"/>
          <w:color w:val="000000"/>
          <w:sz w:val="24"/>
          <w:szCs w:val="24"/>
        </w:rPr>
        <w:t xml:space="preserve"> </w:t>
      </w:r>
      <w:r w:rsidRPr="00F117BB">
        <w:rPr>
          <w:rFonts w:eastAsia="Times New Roman" w:cstheme="minorHAnsi"/>
          <w:color w:val="000000"/>
          <w:sz w:val="24"/>
          <w:szCs w:val="24"/>
        </w:rPr>
        <w:t>Nastavovat sdílení. Na sociální síti si můžeš nastavit, pro koho budou informace na tvém profilu viditelné.</w:t>
      </w:r>
    </w:p>
    <w:p w:rsidR="00F117BB" w:rsidRDefault="007C2F6E" w:rsidP="00572C47">
      <w:pPr>
        <w:spacing w:before="150" w:after="0" w:line="270" w:lineRule="atLeast"/>
        <w:jc w:val="both"/>
        <w:rPr>
          <w:rFonts w:eastAsia="Times New Roman" w:cstheme="minorHAnsi"/>
          <w:color w:val="000000"/>
          <w:sz w:val="24"/>
          <w:szCs w:val="24"/>
        </w:rPr>
      </w:pPr>
      <w:r w:rsidRPr="00F117BB">
        <w:rPr>
          <w:rFonts w:eastAsia="Times New Roman" w:cstheme="minorHAnsi"/>
          <w:color w:val="000000"/>
          <w:sz w:val="24"/>
          <w:szCs w:val="24"/>
        </w:rPr>
        <w:t>10.</w:t>
      </w:r>
      <w:r w:rsidR="00C55F0D" w:rsidRPr="00F117BB">
        <w:rPr>
          <w:rFonts w:eastAsia="Times New Roman" w:cstheme="minorHAnsi"/>
          <w:color w:val="000000"/>
          <w:sz w:val="24"/>
          <w:szCs w:val="24"/>
        </w:rPr>
        <w:t xml:space="preserve"> </w:t>
      </w:r>
      <w:r w:rsidRPr="00F117BB">
        <w:rPr>
          <w:rFonts w:eastAsia="Times New Roman" w:cstheme="minorHAnsi"/>
          <w:color w:val="000000"/>
          <w:sz w:val="24"/>
          <w:szCs w:val="24"/>
        </w:rPr>
        <w:t>Nebýt závislý na sociálních sítích; nespamovat.</w:t>
      </w:r>
    </w:p>
    <w:p w:rsidR="00572C47" w:rsidRPr="00572C47" w:rsidRDefault="00572C47" w:rsidP="00572C47">
      <w:pPr>
        <w:spacing w:before="150" w:after="0" w:line="270" w:lineRule="atLeast"/>
        <w:jc w:val="both"/>
        <w:rPr>
          <w:rFonts w:eastAsia="Times New Roman" w:cstheme="minorHAnsi"/>
          <w:color w:val="000000"/>
          <w:sz w:val="24"/>
          <w:szCs w:val="24"/>
        </w:rPr>
      </w:pPr>
    </w:p>
    <w:p w:rsidR="007C2F6E" w:rsidRPr="00F117BB" w:rsidRDefault="007C2F6E" w:rsidP="00F117BB">
      <w:pPr>
        <w:pBdr>
          <w:bottom w:val="single" w:sz="4" w:space="1" w:color="auto"/>
        </w:pBdr>
        <w:spacing w:before="300" w:after="0" w:line="330" w:lineRule="atLeast"/>
        <w:rPr>
          <w:rFonts w:eastAsia="Times New Roman" w:cstheme="minorHAnsi"/>
          <w:b/>
          <w:bCs/>
          <w:color w:val="000000"/>
          <w:sz w:val="32"/>
          <w:szCs w:val="24"/>
        </w:rPr>
      </w:pPr>
      <w:r w:rsidRPr="00F117BB">
        <w:rPr>
          <w:rFonts w:eastAsia="Times New Roman" w:cstheme="minorHAnsi"/>
          <w:b/>
          <w:bCs/>
          <w:color w:val="000000"/>
          <w:sz w:val="32"/>
          <w:szCs w:val="24"/>
        </w:rPr>
        <w:t>KRIZOVÝ</w:t>
      </w:r>
      <w:r w:rsidR="004F1F86" w:rsidRPr="00F117BB">
        <w:rPr>
          <w:rFonts w:eastAsia="Times New Roman" w:cstheme="minorHAnsi"/>
          <w:b/>
          <w:bCs/>
          <w:color w:val="000000"/>
          <w:sz w:val="32"/>
          <w:szCs w:val="24"/>
        </w:rPr>
        <w:t xml:space="preserve"> PLÁN </w:t>
      </w:r>
      <w:r w:rsidR="0029732E" w:rsidRPr="00F117BB">
        <w:rPr>
          <w:rFonts w:eastAsia="Times New Roman" w:cstheme="minorHAnsi"/>
          <w:b/>
          <w:bCs/>
          <w:color w:val="000000"/>
          <w:sz w:val="32"/>
          <w:szCs w:val="24"/>
        </w:rPr>
        <w:t>NÁVYKOVÉ LÁTKY</w:t>
      </w:r>
      <w:r w:rsidR="004F1F86" w:rsidRPr="00F117BB">
        <w:rPr>
          <w:rFonts w:eastAsia="Times New Roman" w:cstheme="minorHAnsi"/>
          <w:b/>
          <w:bCs/>
          <w:color w:val="000000"/>
          <w:sz w:val="32"/>
          <w:szCs w:val="24"/>
        </w:rPr>
        <w:t xml:space="preserve"> </w:t>
      </w:r>
      <w:r w:rsidR="0029732E" w:rsidRPr="00F117BB">
        <w:rPr>
          <w:rFonts w:eastAsia="Times New Roman" w:cstheme="minorHAnsi"/>
          <w:b/>
          <w:bCs/>
          <w:color w:val="000000"/>
          <w:sz w:val="32"/>
          <w:szCs w:val="24"/>
        </w:rPr>
        <w:t xml:space="preserve"> </w:t>
      </w:r>
      <w:r w:rsidRPr="00F117BB">
        <w:rPr>
          <w:rFonts w:eastAsia="Times New Roman" w:cstheme="minorHAnsi"/>
          <w:b/>
          <w:bCs/>
          <w:color w:val="000000"/>
          <w:sz w:val="32"/>
          <w:szCs w:val="24"/>
        </w:rPr>
        <w:t xml:space="preserve"> </w:t>
      </w:r>
    </w:p>
    <w:p w:rsidR="007C2F6E" w:rsidRPr="00F117BB" w:rsidRDefault="007C2F6E" w:rsidP="007C2F6E">
      <w:pPr>
        <w:spacing w:before="255" w:after="0" w:line="315" w:lineRule="atLeast"/>
        <w:jc w:val="both"/>
        <w:rPr>
          <w:rFonts w:eastAsia="Times New Roman" w:cstheme="minorHAnsi"/>
          <w:color w:val="000000"/>
          <w:sz w:val="24"/>
          <w:szCs w:val="24"/>
        </w:rPr>
      </w:pPr>
      <w:r w:rsidRPr="00F117BB">
        <w:rPr>
          <w:rFonts w:eastAsia="Times New Roman" w:cstheme="minorHAnsi"/>
          <w:color w:val="000000"/>
          <w:sz w:val="24"/>
          <w:szCs w:val="24"/>
        </w:rPr>
        <w:t>Pojem návykové látky zahrnuje veškeré látky (mj. omamné a psychotropní), které jsou schopné ovlivnit psychiku člověka, jeho sociální chování a ovládací nebo rozpoznávací schopnosti. Patří sem také alkohol a tabák. Konzumace návykových látek osobami mladšími 18 let je považována za rizikové chování.</w:t>
      </w:r>
    </w:p>
    <w:p w:rsidR="007C2F6E" w:rsidRPr="00F117BB" w:rsidRDefault="007C2F6E" w:rsidP="007C2F6E">
      <w:pPr>
        <w:spacing w:before="15" w:after="0" w:line="300" w:lineRule="atLeast"/>
        <w:jc w:val="both"/>
        <w:rPr>
          <w:rFonts w:eastAsia="Times New Roman" w:cstheme="minorHAnsi"/>
          <w:color w:val="000000"/>
          <w:sz w:val="24"/>
          <w:szCs w:val="24"/>
        </w:rPr>
      </w:pPr>
      <w:r w:rsidRPr="00F117BB">
        <w:rPr>
          <w:rFonts w:eastAsia="Times New Roman" w:cstheme="minorHAnsi"/>
          <w:color w:val="000000"/>
          <w:sz w:val="24"/>
          <w:szCs w:val="24"/>
        </w:rPr>
        <w:t>Užívání návykových látek v prostorách školy a na všech školních akcích není přípustné! Všichni zaměstnanci školy mají oznamovací povinnost k řediteli školy v případě, kdy žáci omamné látky užívají, distribuují nebo u sebe přechovávají.</w:t>
      </w:r>
    </w:p>
    <w:p w:rsidR="0029732E" w:rsidRDefault="0029732E" w:rsidP="007C2F6E">
      <w:pPr>
        <w:spacing w:before="15" w:after="0" w:line="300" w:lineRule="atLeast"/>
        <w:jc w:val="both"/>
        <w:rPr>
          <w:rFonts w:eastAsia="Times New Roman" w:cstheme="minorHAnsi"/>
          <w:color w:val="000000"/>
          <w:sz w:val="24"/>
          <w:szCs w:val="24"/>
        </w:rPr>
      </w:pPr>
    </w:p>
    <w:p w:rsidR="00572C47" w:rsidRDefault="00572C47" w:rsidP="007C2F6E">
      <w:pPr>
        <w:spacing w:before="15" w:after="0" w:line="300" w:lineRule="atLeast"/>
        <w:jc w:val="both"/>
        <w:rPr>
          <w:rFonts w:eastAsia="Times New Roman" w:cstheme="minorHAnsi"/>
          <w:color w:val="000000"/>
          <w:sz w:val="24"/>
          <w:szCs w:val="24"/>
        </w:rPr>
      </w:pPr>
    </w:p>
    <w:p w:rsidR="00572C47" w:rsidRPr="00F117BB" w:rsidRDefault="00572C47" w:rsidP="007C2F6E">
      <w:pPr>
        <w:spacing w:before="15" w:after="0" w:line="300" w:lineRule="atLeast"/>
        <w:jc w:val="both"/>
        <w:rPr>
          <w:rFonts w:eastAsia="Times New Roman" w:cstheme="minorHAnsi"/>
          <w:color w:val="000000"/>
          <w:sz w:val="24"/>
          <w:szCs w:val="24"/>
        </w:rPr>
      </w:pPr>
    </w:p>
    <w:p w:rsidR="007C2F6E" w:rsidRPr="00F117BB" w:rsidRDefault="007C2F6E" w:rsidP="007C2F6E">
      <w:pPr>
        <w:spacing w:before="375" w:after="0" w:line="285" w:lineRule="atLeast"/>
        <w:rPr>
          <w:rFonts w:eastAsia="Times New Roman" w:cstheme="minorHAnsi"/>
          <w:b/>
          <w:bCs/>
          <w:color w:val="000000"/>
          <w:sz w:val="24"/>
          <w:szCs w:val="24"/>
        </w:rPr>
      </w:pPr>
      <w:r w:rsidRPr="00F117BB">
        <w:rPr>
          <w:rFonts w:eastAsia="Times New Roman" w:cstheme="minorHAnsi"/>
          <w:b/>
          <w:bCs/>
          <w:color w:val="000000"/>
          <w:sz w:val="24"/>
          <w:szCs w:val="24"/>
        </w:rPr>
        <w:lastRenderedPageBreak/>
        <w:t>1. TABÁKOVÉ VÝROBKY</w:t>
      </w:r>
    </w:p>
    <w:p w:rsidR="007C2F6E" w:rsidRPr="00F117BB" w:rsidRDefault="007C2F6E" w:rsidP="007C2F6E">
      <w:pPr>
        <w:spacing w:before="345" w:after="0" w:line="285" w:lineRule="atLeast"/>
        <w:rPr>
          <w:rFonts w:eastAsia="Times New Roman" w:cstheme="minorHAnsi"/>
          <w:b/>
          <w:bCs/>
          <w:color w:val="000000"/>
          <w:sz w:val="24"/>
          <w:szCs w:val="24"/>
        </w:rPr>
      </w:pPr>
      <w:r w:rsidRPr="00F117BB">
        <w:rPr>
          <w:rFonts w:eastAsia="Times New Roman" w:cstheme="minorHAnsi"/>
          <w:b/>
          <w:bCs/>
          <w:color w:val="000000"/>
          <w:sz w:val="24"/>
          <w:szCs w:val="24"/>
        </w:rPr>
        <w:t>Jak řešit konzumaci tabákových výrobků ve škole?</w:t>
      </w:r>
    </w:p>
    <w:p w:rsidR="007C2F6E" w:rsidRPr="00F117BB" w:rsidRDefault="007C2F6E" w:rsidP="007C2F6E">
      <w:pPr>
        <w:spacing w:before="45" w:after="0" w:line="300" w:lineRule="atLeast"/>
        <w:rPr>
          <w:rFonts w:eastAsia="Times New Roman" w:cstheme="minorHAnsi"/>
          <w:color w:val="000000"/>
          <w:sz w:val="24"/>
          <w:szCs w:val="24"/>
        </w:rPr>
      </w:pPr>
      <w:r w:rsidRPr="00F117BB">
        <w:rPr>
          <w:rFonts w:eastAsia="Times New Roman" w:cstheme="minorHAnsi"/>
          <w:color w:val="000000"/>
          <w:sz w:val="24"/>
          <w:szCs w:val="24"/>
        </w:rPr>
        <w:t>Tabákový výrobek je třeba žákovi vhodným způsobem odebrat a zajistit, aby nemohl pokračovat v konzumaci.</w:t>
      </w:r>
    </w:p>
    <w:p w:rsidR="007C2F6E" w:rsidRPr="00F117BB" w:rsidRDefault="007C2F6E" w:rsidP="00C32CA2">
      <w:pPr>
        <w:spacing w:before="45" w:after="0" w:line="270" w:lineRule="atLeast"/>
        <w:rPr>
          <w:rFonts w:eastAsia="Times New Roman" w:cstheme="minorHAnsi"/>
          <w:color w:val="000000"/>
          <w:sz w:val="24"/>
          <w:szCs w:val="24"/>
        </w:rPr>
      </w:pPr>
      <w:r w:rsidRPr="00F117BB">
        <w:rPr>
          <w:rFonts w:eastAsia="Times New Roman" w:cstheme="minorHAnsi"/>
          <w:color w:val="000000"/>
          <w:sz w:val="24"/>
          <w:szCs w:val="24"/>
        </w:rPr>
        <w:t>Pedagog dále sepíše o události krátký záznam s vyjádřením žáka (zejména od</w:t>
      </w:r>
      <w:r w:rsidR="00C32CA2" w:rsidRPr="00F117BB">
        <w:rPr>
          <w:rFonts w:eastAsia="Times New Roman" w:cstheme="minorHAnsi"/>
          <w:color w:val="000000"/>
          <w:sz w:val="24"/>
          <w:szCs w:val="24"/>
        </w:rPr>
        <w:t xml:space="preserve"> </w:t>
      </w:r>
      <w:r w:rsidRPr="00F117BB">
        <w:rPr>
          <w:rFonts w:eastAsia="Times New Roman" w:cstheme="minorHAnsi"/>
          <w:color w:val="000000"/>
          <w:sz w:val="24"/>
          <w:szCs w:val="24"/>
        </w:rPr>
        <w:t>koho má tabákový výrobek), informuje třídního učitele a předá zápis metodikovi prevence, který jej založí do své agendy.</w:t>
      </w:r>
    </w:p>
    <w:p w:rsidR="007C2F6E" w:rsidRPr="00F117BB" w:rsidRDefault="007C2F6E" w:rsidP="007C2F6E">
      <w:pPr>
        <w:spacing w:before="75" w:after="0" w:line="270" w:lineRule="atLeast"/>
        <w:rPr>
          <w:rFonts w:eastAsia="Times New Roman" w:cstheme="minorHAnsi"/>
          <w:color w:val="000000"/>
          <w:sz w:val="24"/>
          <w:szCs w:val="24"/>
        </w:rPr>
      </w:pPr>
      <w:r w:rsidRPr="00F117BB">
        <w:rPr>
          <w:rFonts w:eastAsia="Times New Roman" w:cstheme="minorHAnsi"/>
          <w:color w:val="000000"/>
          <w:sz w:val="24"/>
          <w:szCs w:val="24"/>
        </w:rPr>
        <w:t>Třídní učitel informuje zákonného zástupce žáka.</w:t>
      </w:r>
    </w:p>
    <w:p w:rsidR="007C2F6E" w:rsidRPr="00F117BB" w:rsidRDefault="007C2F6E" w:rsidP="007C2F6E">
      <w:pPr>
        <w:spacing w:before="60" w:after="0" w:line="300" w:lineRule="atLeast"/>
        <w:rPr>
          <w:rFonts w:eastAsia="Times New Roman" w:cstheme="minorHAnsi"/>
          <w:color w:val="000000"/>
          <w:sz w:val="24"/>
          <w:szCs w:val="24"/>
        </w:rPr>
      </w:pPr>
      <w:r w:rsidRPr="00F117BB">
        <w:rPr>
          <w:rFonts w:eastAsia="Times New Roman" w:cstheme="minorHAnsi"/>
          <w:color w:val="000000"/>
          <w:sz w:val="24"/>
          <w:szCs w:val="24"/>
        </w:rPr>
        <w:t xml:space="preserve">V závažných případech (zejména s ohledem na věk nebo chování dítěte) a jestliže se chování opakuje, vyrozumí škola orgán </w:t>
      </w:r>
      <w:proofErr w:type="gramStart"/>
      <w:r w:rsidRPr="00F117BB">
        <w:rPr>
          <w:rFonts w:eastAsia="Times New Roman" w:cstheme="minorHAnsi"/>
          <w:color w:val="000000"/>
          <w:sz w:val="24"/>
          <w:szCs w:val="24"/>
        </w:rPr>
        <w:t>sociálně - právní</w:t>
      </w:r>
      <w:proofErr w:type="gramEnd"/>
      <w:r w:rsidRPr="00F117BB">
        <w:rPr>
          <w:rFonts w:eastAsia="Times New Roman" w:cstheme="minorHAnsi"/>
          <w:color w:val="000000"/>
          <w:sz w:val="24"/>
          <w:szCs w:val="24"/>
        </w:rPr>
        <w:t xml:space="preserve"> ochrany dětí.</w:t>
      </w:r>
    </w:p>
    <w:p w:rsidR="007C2F6E" w:rsidRPr="00F117BB" w:rsidRDefault="007C2F6E" w:rsidP="007C2F6E">
      <w:pPr>
        <w:spacing w:before="60" w:after="0" w:line="270" w:lineRule="atLeast"/>
        <w:rPr>
          <w:rFonts w:eastAsia="Times New Roman" w:cstheme="minorHAnsi"/>
          <w:color w:val="000000"/>
          <w:sz w:val="24"/>
          <w:szCs w:val="24"/>
        </w:rPr>
      </w:pPr>
      <w:r w:rsidRPr="00F117BB">
        <w:rPr>
          <w:rFonts w:eastAsia="Times New Roman" w:cstheme="minorHAnsi"/>
          <w:color w:val="000000"/>
          <w:sz w:val="24"/>
          <w:szCs w:val="24"/>
        </w:rPr>
        <w:t>Jsou vyvozeny sankce dané školním řádem.</w:t>
      </w:r>
    </w:p>
    <w:p w:rsidR="007C2F6E" w:rsidRPr="00F117BB" w:rsidRDefault="007C2F6E" w:rsidP="007C2F6E">
      <w:pPr>
        <w:spacing w:before="360" w:after="0" w:line="285" w:lineRule="atLeast"/>
        <w:rPr>
          <w:rFonts w:eastAsia="Times New Roman" w:cstheme="minorHAnsi"/>
          <w:b/>
          <w:bCs/>
          <w:color w:val="000000"/>
          <w:sz w:val="24"/>
          <w:szCs w:val="24"/>
        </w:rPr>
      </w:pPr>
      <w:r w:rsidRPr="00F117BB">
        <w:rPr>
          <w:rFonts w:eastAsia="Times New Roman" w:cstheme="minorHAnsi"/>
          <w:b/>
          <w:bCs/>
          <w:color w:val="000000"/>
          <w:sz w:val="24"/>
          <w:szCs w:val="24"/>
        </w:rPr>
        <w:t>2. ALKOHOL</w:t>
      </w:r>
    </w:p>
    <w:p w:rsidR="007C2F6E" w:rsidRPr="00F117BB" w:rsidRDefault="007C2F6E" w:rsidP="007C2F6E">
      <w:pPr>
        <w:spacing w:before="345" w:after="0" w:line="285" w:lineRule="atLeast"/>
        <w:rPr>
          <w:rFonts w:eastAsia="Times New Roman" w:cstheme="minorHAnsi"/>
          <w:b/>
          <w:bCs/>
          <w:color w:val="000000"/>
          <w:sz w:val="24"/>
          <w:szCs w:val="24"/>
        </w:rPr>
      </w:pPr>
      <w:r w:rsidRPr="00F117BB">
        <w:rPr>
          <w:rFonts w:eastAsia="Times New Roman" w:cstheme="minorHAnsi"/>
          <w:b/>
          <w:bCs/>
          <w:color w:val="000000"/>
          <w:sz w:val="24"/>
          <w:szCs w:val="24"/>
        </w:rPr>
        <w:t>Jak řešit konzumaci alkoholu ve škole?</w:t>
      </w:r>
    </w:p>
    <w:p w:rsidR="007C2F6E" w:rsidRPr="00F117BB" w:rsidRDefault="007C2F6E" w:rsidP="007C2F6E">
      <w:pPr>
        <w:spacing w:before="45" w:after="0" w:line="270" w:lineRule="atLeast"/>
        <w:rPr>
          <w:rFonts w:eastAsia="Times New Roman" w:cstheme="minorHAnsi"/>
          <w:color w:val="000000"/>
          <w:sz w:val="24"/>
          <w:szCs w:val="24"/>
        </w:rPr>
      </w:pPr>
      <w:r w:rsidRPr="00F117BB">
        <w:rPr>
          <w:rFonts w:eastAsia="Times New Roman" w:cstheme="minorHAnsi"/>
          <w:color w:val="000000"/>
          <w:sz w:val="24"/>
          <w:szCs w:val="24"/>
        </w:rPr>
        <w:t>Alkohol je třeba žákovi odebrat a zajistit, aby nemohl v konzumaci pokračovat.</w:t>
      </w:r>
    </w:p>
    <w:p w:rsidR="007C2F6E" w:rsidRPr="00F117BB" w:rsidRDefault="007C2F6E" w:rsidP="00C32CA2">
      <w:pPr>
        <w:spacing w:before="75" w:after="0" w:line="270" w:lineRule="atLeast"/>
        <w:rPr>
          <w:rFonts w:eastAsia="Times New Roman" w:cstheme="minorHAnsi"/>
          <w:color w:val="000000"/>
          <w:sz w:val="24"/>
          <w:szCs w:val="24"/>
        </w:rPr>
      </w:pPr>
      <w:r w:rsidRPr="00F117BB">
        <w:rPr>
          <w:rFonts w:eastAsia="Times New Roman" w:cstheme="minorHAnsi"/>
          <w:color w:val="000000"/>
          <w:sz w:val="24"/>
          <w:szCs w:val="24"/>
        </w:rPr>
        <w:t>V případě, kdy je žák pod vlivem alkoholu do té míry, že je ohrožen na zdraví a životě,</w:t>
      </w:r>
      <w:r w:rsidR="00C32CA2" w:rsidRPr="00F117BB">
        <w:rPr>
          <w:rFonts w:eastAsia="Times New Roman" w:cstheme="minorHAnsi"/>
          <w:color w:val="000000"/>
          <w:sz w:val="24"/>
          <w:szCs w:val="24"/>
        </w:rPr>
        <w:t xml:space="preserve"> </w:t>
      </w:r>
      <w:r w:rsidRPr="00F117BB">
        <w:rPr>
          <w:rFonts w:eastAsia="Times New Roman" w:cstheme="minorHAnsi"/>
          <w:color w:val="000000"/>
          <w:sz w:val="24"/>
          <w:szCs w:val="24"/>
        </w:rPr>
        <w:t>voláme RZS.</w:t>
      </w:r>
    </w:p>
    <w:p w:rsidR="007C2F6E" w:rsidRPr="00F117BB" w:rsidRDefault="007C2F6E" w:rsidP="007C2F6E">
      <w:pPr>
        <w:spacing w:before="60" w:after="0" w:line="270" w:lineRule="atLeast"/>
        <w:rPr>
          <w:rFonts w:eastAsia="Times New Roman" w:cstheme="minorHAnsi"/>
          <w:color w:val="000000"/>
          <w:sz w:val="24"/>
          <w:szCs w:val="24"/>
        </w:rPr>
      </w:pPr>
      <w:r w:rsidRPr="00F117BB">
        <w:rPr>
          <w:rFonts w:eastAsia="Times New Roman" w:cstheme="minorHAnsi"/>
          <w:color w:val="000000"/>
          <w:sz w:val="24"/>
          <w:szCs w:val="24"/>
        </w:rPr>
        <w:t>Jestliže akutní nebezpečí nehrozí, postupuje pedagog následovně:</w:t>
      </w:r>
    </w:p>
    <w:p w:rsidR="007C2F6E" w:rsidRPr="00F117BB" w:rsidRDefault="007C2F6E" w:rsidP="007C2F6E">
      <w:pPr>
        <w:spacing w:before="60" w:after="0" w:line="300" w:lineRule="atLeast"/>
        <w:jc w:val="both"/>
        <w:rPr>
          <w:rFonts w:eastAsia="Times New Roman" w:cstheme="minorHAnsi"/>
          <w:color w:val="000000"/>
          <w:sz w:val="24"/>
          <w:szCs w:val="24"/>
        </w:rPr>
      </w:pPr>
      <w:r w:rsidRPr="00F117BB">
        <w:rPr>
          <w:rFonts w:eastAsia="Times New Roman" w:cstheme="minorHAnsi"/>
          <w:color w:val="000000"/>
          <w:sz w:val="24"/>
          <w:szCs w:val="24"/>
        </w:rPr>
        <w:t>Informuje TU, o události sepíše stručný záznam s vyjádřením žáka (zejména odkud, od koho alkohol má), který odevzdá školnímu metodikovi prevence, ten jej založí do své agendy a vyrozumí vedení školy.</w:t>
      </w:r>
    </w:p>
    <w:p w:rsidR="007C2F6E" w:rsidRPr="00F117BB" w:rsidRDefault="007C2F6E" w:rsidP="007C2F6E">
      <w:pPr>
        <w:spacing w:before="180" w:after="0" w:line="300" w:lineRule="atLeast"/>
        <w:rPr>
          <w:rFonts w:eastAsia="Times New Roman" w:cstheme="minorHAnsi"/>
          <w:color w:val="000000"/>
          <w:sz w:val="24"/>
          <w:szCs w:val="24"/>
        </w:rPr>
      </w:pPr>
      <w:r w:rsidRPr="00F117BB">
        <w:rPr>
          <w:rFonts w:eastAsia="Times New Roman" w:cstheme="minorHAnsi"/>
          <w:color w:val="000000"/>
          <w:sz w:val="24"/>
          <w:szCs w:val="24"/>
        </w:rPr>
        <w:t>V případě, že žák není schopný pokračovat ve vyučování, vyzve škola ihned zákonného zástupce žáka, aby si jej vyzvedl.</w:t>
      </w:r>
    </w:p>
    <w:p w:rsidR="007C2F6E" w:rsidRPr="00F117BB" w:rsidRDefault="007C2F6E" w:rsidP="007C2F6E">
      <w:pPr>
        <w:spacing w:before="45" w:after="0" w:line="300" w:lineRule="atLeast"/>
        <w:rPr>
          <w:rFonts w:eastAsia="Times New Roman" w:cstheme="minorHAnsi"/>
          <w:color w:val="000000"/>
          <w:sz w:val="24"/>
          <w:szCs w:val="24"/>
        </w:rPr>
      </w:pPr>
      <w:r w:rsidRPr="00F117BB">
        <w:rPr>
          <w:rFonts w:eastAsia="Times New Roman" w:cstheme="minorHAnsi"/>
          <w:color w:val="000000"/>
          <w:sz w:val="24"/>
          <w:szCs w:val="24"/>
        </w:rPr>
        <w:t>Jestliže není zákonný zástupce dostupný, vyrozumí škola orgán sociálně-právní</w:t>
      </w:r>
      <w:r w:rsidR="00C32CA2" w:rsidRPr="00F117BB">
        <w:rPr>
          <w:rFonts w:eastAsia="Times New Roman" w:cstheme="minorHAnsi"/>
          <w:color w:val="000000"/>
          <w:sz w:val="24"/>
          <w:szCs w:val="24"/>
        </w:rPr>
        <w:t xml:space="preserve"> </w:t>
      </w:r>
      <w:r w:rsidRPr="00F117BB">
        <w:rPr>
          <w:rFonts w:eastAsia="Times New Roman" w:cstheme="minorHAnsi"/>
          <w:color w:val="000000"/>
          <w:sz w:val="24"/>
          <w:szCs w:val="24"/>
        </w:rPr>
        <w:t>ochrany dítěte a vyčká jeho pokynů.</w:t>
      </w:r>
    </w:p>
    <w:p w:rsidR="007C2F6E" w:rsidRPr="00F117BB" w:rsidRDefault="007C2F6E" w:rsidP="007C2F6E">
      <w:pPr>
        <w:spacing w:before="60" w:after="0" w:line="270" w:lineRule="atLeast"/>
        <w:rPr>
          <w:rFonts w:eastAsia="Times New Roman" w:cstheme="minorHAnsi"/>
          <w:color w:val="000000"/>
          <w:sz w:val="24"/>
          <w:szCs w:val="24"/>
        </w:rPr>
      </w:pPr>
      <w:r w:rsidRPr="00F117BB">
        <w:rPr>
          <w:rFonts w:eastAsia="Times New Roman" w:cstheme="minorHAnsi"/>
          <w:color w:val="000000"/>
          <w:sz w:val="24"/>
          <w:szCs w:val="24"/>
        </w:rPr>
        <w:t>Zákonnému zástupci ohlásí škola tuto skutečnost i v případě, že je žák schopen výuky.</w:t>
      </w:r>
    </w:p>
    <w:p w:rsidR="007C2F6E" w:rsidRPr="00F117BB" w:rsidRDefault="007C2F6E" w:rsidP="0029732E">
      <w:pPr>
        <w:spacing w:before="375" w:after="0" w:line="270" w:lineRule="atLeast"/>
        <w:rPr>
          <w:rFonts w:eastAsia="Times New Roman" w:cstheme="minorHAnsi"/>
          <w:color w:val="000000"/>
          <w:sz w:val="24"/>
          <w:szCs w:val="24"/>
        </w:rPr>
      </w:pPr>
      <w:r w:rsidRPr="00F117BB">
        <w:rPr>
          <w:rFonts w:eastAsia="Times New Roman" w:cstheme="minorHAnsi"/>
          <w:color w:val="000000"/>
          <w:sz w:val="24"/>
          <w:szCs w:val="24"/>
        </w:rPr>
        <w:t xml:space="preserve">Jestliže se situace opakuje, splní škola oznamovací povinnost k orgánu </w:t>
      </w:r>
      <w:proofErr w:type="gramStart"/>
      <w:r w:rsidRPr="00F117BB">
        <w:rPr>
          <w:rFonts w:eastAsia="Times New Roman" w:cstheme="minorHAnsi"/>
          <w:color w:val="000000"/>
          <w:sz w:val="24"/>
          <w:szCs w:val="24"/>
        </w:rPr>
        <w:t>sociálně- právní</w:t>
      </w:r>
      <w:proofErr w:type="gramEnd"/>
      <w:r w:rsidR="00613B7F" w:rsidRPr="00F117BB">
        <w:rPr>
          <w:rFonts w:eastAsia="Times New Roman" w:cstheme="minorHAnsi"/>
          <w:color w:val="000000"/>
          <w:sz w:val="24"/>
          <w:szCs w:val="24"/>
        </w:rPr>
        <w:t xml:space="preserve"> </w:t>
      </w:r>
      <w:r w:rsidRPr="00F117BB">
        <w:rPr>
          <w:rFonts w:eastAsia="Times New Roman" w:cstheme="minorHAnsi"/>
          <w:color w:val="000000"/>
          <w:sz w:val="24"/>
          <w:szCs w:val="24"/>
        </w:rPr>
        <w:t>ochrany dětí.</w:t>
      </w:r>
    </w:p>
    <w:p w:rsidR="007C2F6E" w:rsidRPr="00F117BB" w:rsidRDefault="007C2F6E" w:rsidP="007C2F6E">
      <w:pPr>
        <w:spacing w:before="75" w:after="0" w:line="270" w:lineRule="atLeast"/>
        <w:rPr>
          <w:rFonts w:eastAsia="Times New Roman" w:cstheme="minorHAnsi"/>
          <w:color w:val="000000"/>
          <w:sz w:val="24"/>
          <w:szCs w:val="24"/>
        </w:rPr>
      </w:pPr>
      <w:r w:rsidRPr="00F117BB">
        <w:rPr>
          <w:rFonts w:eastAsia="Times New Roman" w:cstheme="minorHAnsi"/>
          <w:color w:val="000000"/>
          <w:sz w:val="24"/>
          <w:szCs w:val="24"/>
        </w:rPr>
        <w:t>Z konzumace alkoholu škola vyvodí sankce dané školním řádem.</w:t>
      </w:r>
    </w:p>
    <w:p w:rsidR="007C2F6E" w:rsidRPr="00F117BB" w:rsidRDefault="007C2F6E" w:rsidP="007C2F6E">
      <w:pPr>
        <w:spacing w:before="60" w:after="0" w:line="315" w:lineRule="atLeast"/>
        <w:jc w:val="both"/>
        <w:rPr>
          <w:rFonts w:eastAsia="Times New Roman" w:cstheme="minorHAnsi"/>
          <w:color w:val="000000"/>
          <w:sz w:val="24"/>
          <w:szCs w:val="24"/>
        </w:rPr>
      </w:pPr>
      <w:r w:rsidRPr="00F117BB">
        <w:rPr>
          <w:rFonts w:eastAsia="Times New Roman" w:cstheme="minorHAnsi"/>
          <w:color w:val="000000"/>
          <w:sz w:val="24"/>
          <w:szCs w:val="24"/>
        </w:rPr>
        <w:t>V případě podezření na intoxikaci žáka provede pedagogický pracovník test na přítomnost alkoholu (dechová zkouška) na základě předem získaného souhlasu zákonného zástupce. Pokud je výsledek testu pozitivní, postupuje podle výše uvedených bodů.</w:t>
      </w:r>
    </w:p>
    <w:p w:rsidR="007C2F6E" w:rsidRPr="00F117BB" w:rsidRDefault="007C2F6E" w:rsidP="007C2F6E">
      <w:pPr>
        <w:spacing w:before="330" w:after="0" w:line="285" w:lineRule="atLeast"/>
        <w:rPr>
          <w:rFonts w:eastAsia="Times New Roman" w:cstheme="minorHAnsi"/>
          <w:b/>
          <w:bCs/>
          <w:color w:val="000000"/>
          <w:sz w:val="24"/>
          <w:szCs w:val="24"/>
        </w:rPr>
      </w:pPr>
      <w:r w:rsidRPr="00F117BB">
        <w:rPr>
          <w:rFonts w:eastAsia="Times New Roman" w:cstheme="minorHAnsi"/>
          <w:b/>
          <w:bCs/>
          <w:color w:val="000000"/>
          <w:sz w:val="24"/>
          <w:szCs w:val="24"/>
        </w:rPr>
        <w:t>Jak řešit nález alkoholu ve škole?</w:t>
      </w:r>
    </w:p>
    <w:p w:rsidR="007C2F6E" w:rsidRPr="00F117BB" w:rsidRDefault="007C2F6E" w:rsidP="007C2F6E">
      <w:pPr>
        <w:spacing w:before="30" w:after="0" w:line="285" w:lineRule="atLeast"/>
        <w:rPr>
          <w:rFonts w:eastAsia="Times New Roman" w:cstheme="minorHAnsi"/>
          <w:b/>
          <w:bCs/>
          <w:color w:val="000000"/>
          <w:sz w:val="24"/>
          <w:szCs w:val="24"/>
        </w:rPr>
      </w:pPr>
      <w:r w:rsidRPr="00F117BB">
        <w:rPr>
          <w:rFonts w:eastAsia="Times New Roman" w:cstheme="minorHAnsi"/>
          <w:b/>
          <w:bCs/>
          <w:color w:val="000000"/>
          <w:sz w:val="24"/>
          <w:szCs w:val="24"/>
        </w:rPr>
        <w:t>1) pedagog nalezne v prostorách školy alkohol</w:t>
      </w:r>
    </w:p>
    <w:p w:rsidR="007C2F6E" w:rsidRPr="00F117BB" w:rsidRDefault="007C2F6E" w:rsidP="007C2F6E">
      <w:pPr>
        <w:spacing w:before="45" w:after="0" w:line="270" w:lineRule="atLeast"/>
        <w:rPr>
          <w:rFonts w:eastAsia="Times New Roman" w:cstheme="minorHAnsi"/>
          <w:color w:val="000000"/>
          <w:sz w:val="24"/>
          <w:szCs w:val="24"/>
        </w:rPr>
      </w:pPr>
      <w:r w:rsidRPr="00F117BB">
        <w:rPr>
          <w:rFonts w:eastAsia="Times New Roman" w:cstheme="minorHAnsi"/>
          <w:color w:val="000000"/>
          <w:sz w:val="24"/>
          <w:szCs w:val="24"/>
        </w:rPr>
        <w:t>Tekutinu nepodrobuje žádnému testu ke zjištění jeho chemické struktury.</w:t>
      </w:r>
    </w:p>
    <w:p w:rsidR="007C2F6E" w:rsidRPr="00F117BB" w:rsidRDefault="007C2F6E" w:rsidP="007C2F6E">
      <w:pPr>
        <w:spacing w:before="60" w:after="0" w:line="270" w:lineRule="atLeast"/>
        <w:rPr>
          <w:rFonts w:eastAsia="Times New Roman" w:cstheme="minorHAnsi"/>
          <w:color w:val="000000"/>
          <w:sz w:val="24"/>
          <w:szCs w:val="24"/>
        </w:rPr>
      </w:pPr>
      <w:r w:rsidRPr="00F117BB">
        <w:rPr>
          <w:rFonts w:eastAsia="Times New Roman" w:cstheme="minorHAnsi"/>
          <w:color w:val="000000"/>
          <w:sz w:val="24"/>
          <w:szCs w:val="24"/>
        </w:rPr>
        <w:t>O nálezu ihned uvědomí vedení školy.</w:t>
      </w:r>
    </w:p>
    <w:p w:rsidR="007C2F6E" w:rsidRPr="00F117BB" w:rsidRDefault="007C2F6E" w:rsidP="007C2F6E">
      <w:pPr>
        <w:spacing w:before="60" w:after="0" w:line="270" w:lineRule="atLeast"/>
        <w:rPr>
          <w:rFonts w:eastAsia="Times New Roman" w:cstheme="minorHAnsi"/>
          <w:color w:val="000000"/>
          <w:sz w:val="24"/>
          <w:szCs w:val="24"/>
        </w:rPr>
      </w:pPr>
      <w:r w:rsidRPr="00F117BB">
        <w:rPr>
          <w:rFonts w:eastAsia="Times New Roman" w:cstheme="minorHAnsi"/>
          <w:color w:val="000000"/>
          <w:sz w:val="24"/>
          <w:szCs w:val="24"/>
        </w:rPr>
        <w:t>Nalezenou tekutinu uloží u vedení školy.</w:t>
      </w:r>
    </w:p>
    <w:p w:rsidR="007C2F6E" w:rsidRPr="00F117BB" w:rsidRDefault="007C2F6E" w:rsidP="007C2F6E">
      <w:pPr>
        <w:spacing w:before="75" w:after="0" w:line="270" w:lineRule="atLeast"/>
        <w:rPr>
          <w:rFonts w:eastAsia="Times New Roman" w:cstheme="minorHAnsi"/>
          <w:color w:val="000000"/>
          <w:sz w:val="24"/>
          <w:szCs w:val="24"/>
        </w:rPr>
      </w:pPr>
      <w:r w:rsidRPr="00F117BB">
        <w:rPr>
          <w:rFonts w:eastAsia="Times New Roman" w:cstheme="minorHAnsi"/>
          <w:color w:val="000000"/>
          <w:sz w:val="24"/>
          <w:szCs w:val="24"/>
        </w:rPr>
        <w:t>Sepíše stručný záznam o události, který předá metodikovi prevence.</w:t>
      </w:r>
    </w:p>
    <w:p w:rsidR="007C2F6E" w:rsidRPr="00F117BB" w:rsidRDefault="007C2F6E" w:rsidP="007C2F6E">
      <w:pPr>
        <w:spacing w:before="45" w:after="0" w:line="285" w:lineRule="atLeast"/>
        <w:rPr>
          <w:rFonts w:eastAsia="Times New Roman" w:cstheme="minorHAnsi"/>
          <w:b/>
          <w:bCs/>
          <w:color w:val="000000"/>
          <w:sz w:val="24"/>
          <w:szCs w:val="24"/>
        </w:rPr>
      </w:pPr>
      <w:r w:rsidRPr="00F117BB">
        <w:rPr>
          <w:rFonts w:eastAsia="Times New Roman" w:cstheme="minorHAnsi"/>
          <w:b/>
          <w:bCs/>
          <w:color w:val="000000"/>
          <w:sz w:val="24"/>
          <w:szCs w:val="24"/>
        </w:rPr>
        <w:lastRenderedPageBreak/>
        <w:t>2) pedagog zadrží u některého žáka alkohol</w:t>
      </w:r>
    </w:p>
    <w:p w:rsidR="007C2F6E" w:rsidRPr="00F117BB" w:rsidRDefault="007C2F6E" w:rsidP="007C2F6E">
      <w:pPr>
        <w:spacing w:before="45" w:after="0" w:line="270" w:lineRule="atLeast"/>
        <w:rPr>
          <w:rFonts w:eastAsia="Times New Roman" w:cstheme="minorHAnsi"/>
          <w:color w:val="000000"/>
          <w:sz w:val="24"/>
          <w:szCs w:val="24"/>
        </w:rPr>
      </w:pPr>
      <w:r w:rsidRPr="00F117BB">
        <w:rPr>
          <w:rFonts w:eastAsia="Times New Roman" w:cstheme="minorHAnsi"/>
          <w:color w:val="000000"/>
          <w:sz w:val="24"/>
          <w:szCs w:val="24"/>
        </w:rPr>
        <w:t>Tekutinu nepodrobuje žádnému testu.</w:t>
      </w:r>
    </w:p>
    <w:p w:rsidR="007C2F6E" w:rsidRPr="00F117BB" w:rsidRDefault="007C2F6E" w:rsidP="007C2F6E">
      <w:pPr>
        <w:spacing w:before="60" w:after="0" w:line="270" w:lineRule="atLeast"/>
        <w:rPr>
          <w:rFonts w:eastAsia="Times New Roman" w:cstheme="minorHAnsi"/>
          <w:color w:val="000000"/>
          <w:sz w:val="24"/>
          <w:szCs w:val="24"/>
        </w:rPr>
      </w:pPr>
      <w:r w:rsidRPr="00F117BB">
        <w:rPr>
          <w:rFonts w:eastAsia="Times New Roman" w:cstheme="minorHAnsi"/>
          <w:color w:val="000000"/>
          <w:sz w:val="24"/>
          <w:szCs w:val="24"/>
        </w:rPr>
        <w:t>O nálezu ihned uvědomí vedení školy.</w:t>
      </w:r>
    </w:p>
    <w:p w:rsidR="007C2F6E" w:rsidRPr="00F117BB" w:rsidRDefault="007C2F6E" w:rsidP="007C2F6E">
      <w:pPr>
        <w:spacing w:before="75" w:after="0" w:line="315" w:lineRule="atLeast"/>
        <w:jc w:val="both"/>
        <w:rPr>
          <w:rFonts w:eastAsia="Times New Roman" w:cstheme="minorHAnsi"/>
          <w:color w:val="000000"/>
          <w:sz w:val="24"/>
          <w:szCs w:val="24"/>
        </w:rPr>
      </w:pPr>
      <w:r w:rsidRPr="00F117BB">
        <w:rPr>
          <w:rFonts w:eastAsia="Times New Roman" w:cstheme="minorHAnsi"/>
          <w:color w:val="000000"/>
          <w:sz w:val="24"/>
          <w:szCs w:val="24"/>
        </w:rPr>
        <w:t>O nálezu sepíše stručný záznam, s vyjádřením žáka, u kterého byl alkohol nalezen, datum, místo a čas nálezu a jméno žáka. Zápis podepíše i žák, u kterého byl alkohol nalezen (nebo který jej odevzdal). V případě, že podepsat odmítá, uvede pedagog tuto skutečnost do zápisu. Zápisu a rozhovoru se žákem je přítomen ředitel školy nebo zástupce školy. Zápis založí školní metodik prevence do své agendy.</w:t>
      </w:r>
    </w:p>
    <w:p w:rsidR="007C2F6E" w:rsidRPr="00F117BB" w:rsidRDefault="007C2F6E" w:rsidP="007C2F6E">
      <w:pPr>
        <w:spacing w:before="15" w:after="0" w:line="300" w:lineRule="atLeast"/>
        <w:jc w:val="both"/>
        <w:rPr>
          <w:rFonts w:eastAsia="Times New Roman" w:cstheme="minorHAnsi"/>
          <w:color w:val="000000"/>
          <w:sz w:val="24"/>
          <w:szCs w:val="24"/>
        </w:rPr>
      </w:pPr>
      <w:r w:rsidRPr="00F117BB">
        <w:rPr>
          <w:rFonts w:eastAsia="Times New Roman" w:cstheme="minorHAnsi"/>
          <w:color w:val="000000"/>
          <w:sz w:val="24"/>
          <w:szCs w:val="24"/>
        </w:rPr>
        <w:t>O nálezu vyrozumí zákonného zástupce žáka. Pokud se jedná o opakovaný nález u téhož žáka upozorní i orgán sociálně-právní ochrany dětí.</w:t>
      </w:r>
    </w:p>
    <w:p w:rsidR="007C2F6E" w:rsidRPr="00F117BB" w:rsidRDefault="007C2F6E" w:rsidP="007C2F6E">
      <w:pPr>
        <w:spacing w:before="60" w:after="0" w:line="300" w:lineRule="atLeast"/>
        <w:rPr>
          <w:rFonts w:eastAsia="Times New Roman" w:cstheme="minorHAnsi"/>
          <w:color w:val="000000"/>
          <w:sz w:val="24"/>
          <w:szCs w:val="24"/>
        </w:rPr>
      </w:pPr>
      <w:r w:rsidRPr="00F117BB">
        <w:rPr>
          <w:rFonts w:eastAsia="Times New Roman" w:cstheme="minorHAnsi"/>
          <w:color w:val="000000"/>
          <w:sz w:val="24"/>
          <w:szCs w:val="24"/>
        </w:rPr>
        <w:t>V případě potřeby předá zajištěnou tekutinu přivolanému lékaři. Škola vyvodí sankce dané školním řádem.</w:t>
      </w:r>
    </w:p>
    <w:p w:rsidR="007C2F6E" w:rsidRPr="00F117BB" w:rsidRDefault="007C2F6E" w:rsidP="007C2F6E">
      <w:pPr>
        <w:spacing w:before="375" w:after="0" w:line="285" w:lineRule="atLeast"/>
        <w:rPr>
          <w:rFonts w:eastAsia="Times New Roman" w:cstheme="minorHAnsi"/>
          <w:b/>
          <w:bCs/>
          <w:color w:val="000000"/>
          <w:sz w:val="24"/>
          <w:szCs w:val="24"/>
        </w:rPr>
      </w:pPr>
      <w:r w:rsidRPr="00F117BB">
        <w:rPr>
          <w:rFonts w:eastAsia="Times New Roman" w:cstheme="minorHAnsi"/>
          <w:b/>
          <w:bCs/>
          <w:color w:val="000000"/>
          <w:sz w:val="24"/>
          <w:szCs w:val="24"/>
        </w:rPr>
        <w:t xml:space="preserve">3. OMAMNÉ A PSYCHOTROPNÍ LÁTKY </w:t>
      </w:r>
      <w:proofErr w:type="gramStart"/>
      <w:r w:rsidRPr="00F117BB">
        <w:rPr>
          <w:rFonts w:eastAsia="Times New Roman" w:cstheme="minorHAnsi"/>
          <w:b/>
          <w:bCs/>
          <w:color w:val="000000"/>
          <w:sz w:val="24"/>
          <w:szCs w:val="24"/>
        </w:rPr>
        <w:t>( OPL</w:t>
      </w:r>
      <w:proofErr w:type="gramEnd"/>
      <w:r w:rsidRPr="00F117BB">
        <w:rPr>
          <w:rFonts w:eastAsia="Times New Roman" w:cstheme="minorHAnsi"/>
          <w:b/>
          <w:bCs/>
          <w:color w:val="000000"/>
          <w:sz w:val="24"/>
          <w:szCs w:val="24"/>
        </w:rPr>
        <w:t xml:space="preserve"> )</w:t>
      </w:r>
    </w:p>
    <w:p w:rsidR="007C2F6E" w:rsidRPr="00F117BB" w:rsidRDefault="007C2F6E" w:rsidP="007C2F6E">
      <w:pPr>
        <w:spacing w:before="345" w:after="0" w:line="285" w:lineRule="atLeast"/>
        <w:rPr>
          <w:rFonts w:eastAsia="Times New Roman" w:cstheme="minorHAnsi"/>
          <w:b/>
          <w:bCs/>
          <w:color w:val="000000"/>
          <w:sz w:val="24"/>
          <w:szCs w:val="24"/>
        </w:rPr>
      </w:pPr>
      <w:r w:rsidRPr="00F117BB">
        <w:rPr>
          <w:rFonts w:eastAsia="Times New Roman" w:cstheme="minorHAnsi"/>
          <w:b/>
          <w:bCs/>
          <w:color w:val="000000"/>
          <w:sz w:val="24"/>
          <w:szCs w:val="24"/>
        </w:rPr>
        <w:t>Jak řešit konzumaci OPL ve škole?</w:t>
      </w:r>
    </w:p>
    <w:p w:rsidR="007C2F6E" w:rsidRPr="00F117BB" w:rsidRDefault="007C2F6E" w:rsidP="00166760">
      <w:pPr>
        <w:spacing w:before="45" w:after="0" w:line="270" w:lineRule="atLeast"/>
        <w:rPr>
          <w:rFonts w:eastAsia="Times New Roman" w:cstheme="minorHAnsi"/>
          <w:color w:val="000000"/>
          <w:sz w:val="24"/>
          <w:szCs w:val="24"/>
        </w:rPr>
      </w:pPr>
      <w:r w:rsidRPr="00F117BB">
        <w:rPr>
          <w:rFonts w:eastAsia="Times New Roman" w:cstheme="minorHAnsi"/>
          <w:color w:val="000000"/>
          <w:sz w:val="24"/>
          <w:szCs w:val="24"/>
        </w:rPr>
        <w:t>Návykovou látku je potřeba žákovi odebrat a zajistit, aby v konzumaci dále nepokračoval.</w:t>
      </w:r>
      <w:r w:rsidR="00166760" w:rsidRPr="00F117BB">
        <w:rPr>
          <w:rFonts w:eastAsia="Times New Roman" w:cstheme="minorHAnsi"/>
          <w:color w:val="000000"/>
          <w:sz w:val="24"/>
          <w:szCs w:val="24"/>
        </w:rPr>
        <w:t xml:space="preserve">      </w:t>
      </w:r>
      <w:r w:rsidRPr="00F117BB">
        <w:rPr>
          <w:rFonts w:eastAsia="Times New Roman" w:cstheme="minorHAnsi"/>
          <w:color w:val="000000"/>
          <w:sz w:val="24"/>
          <w:szCs w:val="24"/>
        </w:rPr>
        <w:t>V případě, že je žák pod vlivem OPL do té míry, že je ohrožen na zdraví a životě, přivolá pedagog RZS.</w:t>
      </w:r>
    </w:p>
    <w:p w:rsidR="007C2F6E" w:rsidRPr="00F117BB" w:rsidRDefault="007C2F6E" w:rsidP="007C2F6E">
      <w:pPr>
        <w:spacing w:before="60" w:after="0" w:line="285" w:lineRule="atLeast"/>
        <w:rPr>
          <w:rFonts w:eastAsia="Times New Roman" w:cstheme="minorHAnsi"/>
          <w:color w:val="000000"/>
          <w:sz w:val="24"/>
          <w:szCs w:val="24"/>
        </w:rPr>
      </w:pPr>
      <w:r w:rsidRPr="00F117BB">
        <w:rPr>
          <w:rFonts w:eastAsia="Times New Roman" w:cstheme="minorHAnsi"/>
          <w:color w:val="000000"/>
          <w:sz w:val="24"/>
          <w:szCs w:val="24"/>
        </w:rPr>
        <w:t>Jestliže akutní nebezpečí nehrozí, pedagog zaznamená vyjádření žáka a vyrozumí vedení školy.</w:t>
      </w:r>
    </w:p>
    <w:p w:rsidR="007C2F6E" w:rsidRPr="00F117BB" w:rsidRDefault="007C2F6E" w:rsidP="007C2F6E">
      <w:pPr>
        <w:spacing w:before="75" w:after="0" w:line="300" w:lineRule="atLeast"/>
        <w:rPr>
          <w:rFonts w:eastAsia="Times New Roman" w:cstheme="minorHAnsi"/>
          <w:color w:val="000000"/>
          <w:sz w:val="24"/>
          <w:szCs w:val="24"/>
        </w:rPr>
      </w:pPr>
      <w:r w:rsidRPr="00F117BB">
        <w:rPr>
          <w:rFonts w:eastAsia="Times New Roman" w:cstheme="minorHAnsi"/>
          <w:color w:val="000000"/>
          <w:sz w:val="24"/>
          <w:szCs w:val="24"/>
        </w:rPr>
        <w:t>V případě, že žák není schopen dalšího vyučování, vyzve pedagog zákonného zástupce žáka, aby si dítě vyzvedl.</w:t>
      </w:r>
    </w:p>
    <w:p w:rsidR="007C2F6E" w:rsidRPr="00F117BB" w:rsidRDefault="007C2F6E" w:rsidP="007C2F6E">
      <w:pPr>
        <w:spacing w:before="60" w:after="0" w:line="285" w:lineRule="atLeast"/>
        <w:rPr>
          <w:rFonts w:eastAsia="Times New Roman" w:cstheme="minorHAnsi"/>
          <w:color w:val="000000"/>
          <w:sz w:val="24"/>
          <w:szCs w:val="24"/>
        </w:rPr>
      </w:pPr>
      <w:r w:rsidRPr="00F117BB">
        <w:rPr>
          <w:rFonts w:eastAsia="Times New Roman" w:cstheme="minorHAnsi"/>
          <w:color w:val="000000"/>
          <w:sz w:val="24"/>
          <w:szCs w:val="24"/>
        </w:rPr>
        <w:t>Jestliže není zákonný zástupce dostupný, vyrozumí škola orgán sociálně-právní</w:t>
      </w:r>
      <w:r w:rsidR="00166760" w:rsidRPr="00F117BB">
        <w:rPr>
          <w:rFonts w:eastAsia="Times New Roman" w:cstheme="minorHAnsi"/>
          <w:color w:val="000000"/>
          <w:sz w:val="24"/>
          <w:szCs w:val="24"/>
        </w:rPr>
        <w:t xml:space="preserve"> </w:t>
      </w:r>
      <w:r w:rsidRPr="00F117BB">
        <w:rPr>
          <w:rFonts w:eastAsia="Times New Roman" w:cstheme="minorHAnsi"/>
          <w:color w:val="000000"/>
          <w:sz w:val="24"/>
          <w:szCs w:val="24"/>
        </w:rPr>
        <w:t>ochrany dítěte a vyčká jeho pokynů.</w:t>
      </w:r>
    </w:p>
    <w:p w:rsidR="00613B7F" w:rsidRPr="00F117BB" w:rsidRDefault="007C2F6E" w:rsidP="00166760">
      <w:pPr>
        <w:spacing w:before="75" w:after="0" w:line="270" w:lineRule="atLeast"/>
        <w:rPr>
          <w:rFonts w:eastAsia="Times New Roman" w:cstheme="minorHAnsi"/>
          <w:color w:val="000000"/>
          <w:sz w:val="24"/>
          <w:szCs w:val="24"/>
        </w:rPr>
      </w:pPr>
      <w:r w:rsidRPr="00F117BB">
        <w:rPr>
          <w:rFonts w:eastAsia="Times New Roman" w:cstheme="minorHAnsi"/>
          <w:color w:val="000000"/>
          <w:sz w:val="24"/>
          <w:szCs w:val="24"/>
        </w:rPr>
        <w:t>Zákonnému zástupci ohlásí škola tuto skutečnost i v případě, že je žák schopen výuky.</w:t>
      </w:r>
      <w:r w:rsidR="00166760" w:rsidRPr="00F117BB">
        <w:rPr>
          <w:rFonts w:eastAsia="Times New Roman" w:cstheme="minorHAnsi"/>
          <w:color w:val="000000"/>
          <w:sz w:val="24"/>
          <w:szCs w:val="24"/>
        </w:rPr>
        <w:t xml:space="preserve"> </w:t>
      </w:r>
      <w:r w:rsidRPr="00F117BB">
        <w:rPr>
          <w:rFonts w:eastAsia="Times New Roman" w:cstheme="minorHAnsi"/>
          <w:color w:val="000000"/>
          <w:sz w:val="24"/>
          <w:szCs w:val="24"/>
        </w:rPr>
        <w:t xml:space="preserve">Současně splní oznamovací povinnost k orgánu </w:t>
      </w:r>
      <w:proofErr w:type="gramStart"/>
      <w:r w:rsidRPr="00F117BB">
        <w:rPr>
          <w:rFonts w:eastAsia="Times New Roman" w:cstheme="minorHAnsi"/>
          <w:color w:val="000000"/>
          <w:sz w:val="24"/>
          <w:szCs w:val="24"/>
        </w:rPr>
        <w:t>sociálně - právní</w:t>
      </w:r>
      <w:proofErr w:type="gramEnd"/>
      <w:r w:rsidRPr="00F117BB">
        <w:rPr>
          <w:rFonts w:eastAsia="Times New Roman" w:cstheme="minorHAnsi"/>
          <w:color w:val="000000"/>
          <w:sz w:val="24"/>
          <w:szCs w:val="24"/>
        </w:rPr>
        <w:t xml:space="preserve"> ochrany dětí.</w:t>
      </w:r>
    </w:p>
    <w:p w:rsidR="007C2F6E" w:rsidRPr="00F117BB" w:rsidRDefault="00613B7F" w:rsidP="00613B7F">
      <w:pPr>
        <w:spacing w:before="375" w:after="0" w:line="270" w:lineRule="atLeast"/>
        <w:rPr>
          <w:rFonts w:eastAsia="Times New Roman" w:cstheme="minorHAnsi"/>
          <w:color w:val="000000"/>
          <w:sz w:val="24"/>
          <w:szCs w:val="24"/>
        </w:rPr>
      </w:pPr>
      <w:r w:rsidRPr="00F117BB">
        <w:rPr>
          <w:rFonts w:eastAsia="Times New Roman" w:cstheme="minorHAnsi"/>
          <w:color w:val="000000"/>
          <w:sz w:val="24"/>
          <w:szCs w:val="24"/>
        </w:rPr>
        <w:t xml:space="preserve"> </w:t>
      </w:r>
      <w:r w:rsidR="007C2F6E" w:rsidRPr="00F117BB">
        <w:rPr>
          <w:rFonts w:eastAsia="Times New Roman" w:cstheme="minorHAnsi"/>
          <w:color w:val="000000"/>
          <w:sz w:val="24"/>
          <w:szCs w:val="24"/>
        </w:rPr>
        <w:t>(V případě uživatelova zájmu nebo zájmu jeho zákonného zástupce poskytne školní metodik prevence informaci o možnostech odborné pomoci.)</w:t>
      </w:r>
    </w:p>
    <w:p w:rsidR="007C2F6E" w:rsidRPr="00F117BB" w:rsidRDefault="007C2F6E" w:rsidP="007C2F6E">
      <w:pPr>
        <w:spacing w:before="60" w:after="0" w:line="285" w:lineRule="atLeast"/>
        <w:jc w:val="both"/>
        <w:rPr>
          <w:rFonts w:eastAsia="Times New Roman" w:cstheme="minorHAnsi"/>
          <w:color w:val="000000"/>
          <w:sz w:val="24"/>
          <w:szCs w:val="24"/>
        </w:rPr>
      </w:pPr>
      <w:r w:rsidRPr="00F117BB">
        <w:rPr>
          <w:rFonts w:eastAsia="Times New Roman" w:cstheme="minorHAnsi"/>
          <w:color w:val="000000"/>
          <w:sz w:val="24"/>
          <w:szCs w:val="24"/>
        </w:rPr>
        <w:t>Škola vy</w:t>
      </w:r>
      <w:r w:rsidR="00CD4698" w:rsidRPr="00F117BB">
        <w:rPr>
          <w:rFonts w:eastAsia="Times New Roman" w:cstheme="minorHAnsi"/>
          <w:color w:val="000000"/>
          <w:sz w:val="24"/>
          <w:szCs w:val="24"/>
        </w:rPr>
        <w:t xml:space="preserve">vodí sankce dané školním řádem </w:t>
      </w:r>
      <w:r w:rsidRPr="00F117BB">
        <w:rPr>
          <w:rFonts w:eastAsia="Times New Roman" w:cstheme="minorHAnsi"/>
          <w:color w:val="000000"/>
          <w:sz w:val="24"/>
          <w:szCs w:val="24"/>
        </w:rPr>
        <w:t>(je třeba rozlišit uživatele od distributora – uživatel je nebezpečný sobě, distributor všem</w:t>
      </w:r>
      <w:r w:rsidR="00CD4698" w:rsidRPr="00F117BB">
        <w:rPr>
          <w:rFonts w:eastAsia="Times New Roman" w:cstheme="minorHAnsi"/>
          <w:color w:val="000000"/>
          <w:sz w:val="24"/>
          <w:szCs w:val="24"/>
        </w:rPr>
        <w:t>; distribuce je trestným činem).</w:t>
      </w:r>
    </w:p>
    <w:p w:rsidR="007C2F6E" w:rsidRPr="00F117BB" w:rsidRDefault="007C2F6E" w:rsidP="007C2F6E">
      <w:pPr>
        <w:spacing w:before="75" w:after="0" w:line="315" w:lineRule="atLeast"/>
        <w:jc w:val="both"/>
        <w:rPr>
          <w:rFonts w:eastAsia="Times New Roman" w:cstheme="minorHAnsi"/>
          <w:color w:val="000000"/>
          <w:sz w:val="24"/>
          <w:szCs w:val="24"/>
        </w:rPr>
      </w:pPr>
      <w:r w:rsidRPr="00F117BB">
        <w:rPr>
          <w:rFonts w:eastAsia="Times New Roman" w:cstheme="minorHAnsi"/>
          <w:color w:val="000000"/>
          <w:sz w:val="24"/>
          <w:szCs w:val="24"/>
        </w:rPr>
        <w:t>V případě podezření na intoxikaci žáka může pedagog provést orientační test na přítomnost OPL (zkouška ze slin), ale pouze na základě předem získaného souhlasu zákonného zástupce.</w:t>
      </w:r>
    </w:p>
    <w:p w:rsidR="007C2F6E" w:rsidRPr="00F117BB" w:rsidRDefault="007C2F6E" w:rsidP="007C2F6E">
      <w:pPr>
        <w:spacing w:before="330" w:after="0" w:line="285" w:lineRule="atLeast"/>
        <w:rPr>
          <w:rFonts w:eastAsia="Times New Roman" w:cstheme="minorHAnsi"/>
          <w:b/>
          <w:bCs/>
          <w:color w:val="000000"/>
          <w:sz w:val="24"/>
          <w:szCs w:val="24"/>
        </w:rPr>
      </w:pPr>
      <w:r w:rsidRPr="00F117BB">
        <w:rPr>
          <w:rFonts w:eastAsia="Times New Roman" w:cstheme="minorHAnsi"/>
          <w:b/>
          <w:bCs/>
          <w:color w:val="000000"/>
          <w:sz w:val="24"/>
          <w:szCs w:val="24"/>
        </w:rPr>
        <w:t>Jak řešit distribuci OPL ve škole?</w:t>
      </w:r>
    </w:p>
    <w:p w:rsidR="007C2F6E" w:rsidRPr="00F117BB" w:rsidRDefault="007C2F6E" w:rsidP="007C2F6E">
      <w:pPr>
        <w:spacing w:before="30" w:after="0" w:line="285" w:lineRule="atLeast"/>
        <w:jc w:val="both"/>
        <w:rPr>
          <w:rFonts w:eastAsia="Times New Roman" w:cstheme="minorHAnsi"/>
          <w:color w:val="000000"/>
          <w:sz w:val="24"/>
          <w:szCs w:val="24"/>
        </w:rPr>
      </w:pPr>
      <w:r w:rsidRPr="00F117BB">
        <w:rPr>
          <w:rFonts w:eastAsia="Times New Roman" w:cstheme="minorHAnsi"/>
          <w:color w:val="000000"/>
          <w:sz w:val="24"/>
          <w:szCs w:val="24"/>
        </w:rPr>
        <w:t>Distribuce může být kvalifikována jako trestný čin. Množství, které žák distribuuje, není nijak rozhodující.</w:t>
      </w:r>
    </w:p>
    <w:p w:rsidR="007C2F6E" w:rsidRPr="00F117BB" w:rsidRDefault="007C2F6E" w:rsidP="007C2F6E">
      <w:pPr>
        <w:spacing w:before="60" w:after="0" w:line="315" w:lineRule="atLeast"/>
        <w:jc w:val="both"/>
        <w:rPr>
          <w:rFonts w:eastAsia="Times New Roman" w:cstheme="minorHAnsi"/>
          <w:color w:val="000000"/>
          <w:sz w:val="24"/>
          <w:szCs w:val="24"/>
        </w:rPr>
      </w:pPr>
      <w:r w:rsidRPr="00F117BB">
        <w:rPr>
          <w:rFonts w:eastAsia="Times New Roman" w:cstheme="minorHAnsi"/>
          <w:color w:val="000000"/>
          <w:sz w:val="24"/>
          <w:szCs w:val="24"/>
        </w:rPr>
        <w:t>Přechovávání OPL je také vždy protiprávním jednáním. Množství, které u sebe žák v danou chvíli má, je rozhodující pro to, aby toto protiprávní jednání bylo blíže specifikováno buď jako přestupek nebo v případě množství většího než malého jako trestný čin. Množství nemá vliv na kázeňský postih, který je stanovený školním řádem.</w:t>
      </w:r>
    </w:p>
    <w:p w:rsidR="007C2F6E" w:rsidRPr="00F117BB" w:rsidRDefault="007C2F6E" w:rsidP="007C2F6E">
      <w:pPr>
        <w:spacing w:before="15" w:after="0" w:line="285" w:lineRule="atLeast"/>
        <w:rPr>
          <w:rFonts w:eastAsia="Times New Roman" w:cstheme="minorHAnsi"/>
          <w:b/>
          <w:bCs/>
          <w:color w:val="000000"/>
          <w:sz w:val="24"/>
          <w:szCs w:val="24"/>
        </w:rPr>
      </w:pPr>
      <w:r w:rsidRPr="00F117BB">
        <w:rPr>
          <w:rFonts w:eastAsia="Times New Roman" w:cstheme="minorHAnsi"/>
          <w:b/>
          <w:bCs/>
          <w:color w:val="000000"/>
          <w:sz w:val="24"/>
          <w:szCs w:val="24"/>
        </w:rPr>
        <w:t>1) pedagog nalezl OPL ve škole</w:t>
      </w:r>
    </w:p>
    <w:p w:rsidR="007C2F6E" w:rsidRPr="00F117BB" w:rsidRDefault="007C2F6E" w:rsidP="007C2F6E">
      <w:pPr>
        <w:spacing w:before="45" w:after="0" w:line="270" w:lineRule="atLeast"/>
        <w:rPr>
          <w:rFonts w:eastAsia="Times New Roman" w:cstheme="minorHAnsi"/>
          <w:color w:val="000000"/>
          <w:sz w:val="24"/>
          <w:szCs w:val="24"/>
        </w:rPr>
      </w:pPr>
      <w:r w:rsidRPr="00F117BB">
        <w:rPr>
          <w:rFonts w:eastAsia="Times New Roman" w:cstheme="minorHAnsi"/>
          <w:color w:val="000000"/>
          <w:sz w:val="24"/>
          <w:szCs w:val="24"/>
        </w:rPr>
        <w:lastRenderedPageBreak/>
        <w:t>Látku nepodrobuje žádnému testu.</w:t>
      </w:r>
    </w:p>
    <w:p w:rsidR="007C2F6E" w:rsidRPr="00F117BB" w:rsidRDefault="007C2F6E" w:rsidP="007C2F6E">
      <w:pPr>
        <w:spacing w:before="60" w:after="0" w:line="270" w:lineRule="atLeast"/>
        <w:rPr>
          <w:rFonts w:eastAsia="Times New Roman" w:cstheme="minorHAnsi"/>
          <w:color w:val="000000"/>
          <w:sz w:val="24"/>
          <w:szCs w:val="24"/>
        </w:rPr>
      </w:pPr>
      <w:r w:rsidRPr="00F117BB">
        <w:rPr>
          <w:rFonts w:eastAsia="Times New Roman" w:cstheme="minorHAnsi"/>
          <w:color w:val="000000"/>
          <w:sz w:val="24"/>
          <w:szCs w:val="24"/>
        </w:rPr>
        <w:t>O nálezu ihned uvědomí vedení školy.</w:t>
      </w:r>
    </w:p>
    <w:p w:rsidR="007C2F6E" w:rsidRPr="00F117BB" w:rsidRDefault="007C2F6E" w:rsidP="007C2F6E">
      <w:pPr>
        <w:spacing w:before="75" w:after="0" w:line="300" w:lineRule="atLeast"/>
        <w:jc w:val="both"/>
        <w:rPr>
          <w:rFonts w:eastAsia="Times New Roman" w:cstheme="minorHAnsi"/>
          <w:color w:val="000000"/>
          <w:sz w:val="24"/>
          <w:szCs w:val="24"/>
        </w:rPr>
      </w:pPr>
      <w:r w:rsidRPr="00F117BB">
        <w:rPr>
          <w:rFonts w:eastAsia="Times New Roman" w:cstheme="minorHAnsi"/>
          <w:color w:val="000000"/>
          <w:sz w:val="24"/>
          <w:szCs w:val="24"/>
        </w:rPr>
        <w:t>Za přítomnosti dalšího pracovníka školy vloží látku do obálky, napíší datum, čas a místo</w:t>
      </w:r>
      <w:r w:rsidR="00613B7F" w:rsidRPr="00F117BB">
        <w:rPr>
          <w:rFonts w:eastAsia="Times New Roman" w:cstheme="minorHAnsi"/>
          <w:color w:val="000000"/>
          <w:sz w:val="24"/>
          <w:szCs w:val="24"/>
        </w:rPr>
        <w:t xml:space="preserve"> nálezu. Obálku přelepí, přelep </w:t>
      </w:r>
      <w:r w:rsidRPr="00F117BB">
        <w:rPr>
          <w:rFonts w:eastAsia="Times New Roman" w:cstheme="minorHAnsi"/>
          <w:color w:val="000000"/>
          <w:sz w:val="24"/>
          <w:szCs w:val="24"/>
        </w:rPr>
        <w:t>opatří razítkem školy a svým podpisem a uschovají ve školním trezoru.</w:t>
      </w:r>
    </w:p>
    <w:p w:rsidR="007C2F6E" w:rsidRPr="00F117BB" w:rsidRDefault="007C2F6E" w:rsidP="007C2F6E">
      <w:pPr>
        <w:spacing w:before="60" w:after="0" w:line="270" w:lineRule="atLeast"/>
        <w:rPr>
          <w:rFonts w:eastAsia="Times New Roman" w:cstheme="minorHAnsi"/>
          <w:color w:val="000000"/>
          <w:sz w:val="24"/>
          <w:szCs w:val="24"/>
        </w:rPr>
      </w:pPr>
      <w:r w:rsidRPr="00F117BB">
        <w:rPr>
          <w:rFonts w:eastAsia="Times New Roman" w:cstheme="minorHAnsi"/>
          <w:color w:val="000000"/>
          <w:sz w:val="24"/>
          <w:szCs w:val="24"/>
        </w:rPr>
        <w:t>O nálezu vyrozumí Policii ČR.</w:t>
      </w:r>
    </w:p>
    <w:p w:rsidR="007C2F6E" w:rsidRPr="00F117BB" w:rsidRDefault="007C2F6E" w:rsidP="007C2F6E">
      <w:pPr>
        <w:spacing w:before="45" w:after="0" w:line="285" w:lineRule="atLeast"/>
        <w:rPr>
          <w:rFonts w:eastAsia="Times New Roman" w:cstheme="minorHAnsi"/>
          <w:b/>
          <w:bCs/>
          <w:color w:val="000000"/>
          <w:sz w:val="24"/>
          <w:szCs w:val="24"/>
        </w:rPr>
      </w:pPr>
      <w:r w:rsidRPr="00F117BB">
        <w:rPr>
          <w:rFonts w:eastAsia="Times New Roman" w:cstheme="minorHAnsi"/>
          <w:b/>
          <w:bCs/>
          <w:color w:val="000000"/>
          <w:sz w:val="24"/>
          <w:szCs w:val="24"/>
        </w:rPr>
        <w:t>2) pedagog zadrží u žáka OPL</w:t>
      </w:r>
    </w:p>
    <w:p w:rsidR="007C2F6E" w:rsidRPr="00F117BB" w:rsidRDefault="007C2F6E" w:rsidP="007C2F6E">
      <w:pPr>
        <w:spacing w:before="60" w:after="0" w:line="270" w:lineRule="atLeast"/>
        <w:rPr>
          <w:rFonts w:eastAsia="Times New Roman" w:cstheme="minorHAnsi"/>
          <w:color w:val="000000"/>
          <w:sz w:val="24"/>
          <w:szCs w:val="24"/>
        </w:rPr>
      </w:pPr>
      <w:r w:rsidRPr="00F117BB">
        <w:rPr>
          <w:rFonts w:eastAsia="Times New Roman" w:cstheme="minorHAnsi"/>
          <w:color w:val="000000"/>
          <w:sz w:val="24"/>
          <w:szCs w:val="24"/>
        </w:rPr>
        <w:t>Látku nepodrobuje žádnému testu.</w:t>
      </w:r>
    </w:p>
    <w:p w:rsidR="007C2F6E" w:rsidRPr="00F117BB" w:rsidRDefault="007C2F6E" w:rsidP="007C2F6E">
      <w:pPr>
        <w:spacing w:before="60" w:after="0" w:line="270" w:lineRule="atLeast"/>
        <w:rPr>
          <w:rFonts w:eastAsia="Times New Roman" w:cstheme="minorHAnsi"/>
          <w:color w:val="000000"/>
          <w:sz w:val="24"/>
          <w:szCs w:val="24"/>
        </w:rPr>
      </w:pPr>
      <w:r w:rsidRPr="00F117BB">
        <w:rPr>
          <w:rFonts w:eastAsia="Times New Roman" w:cstheme="minorHAnsi"/>
          <w:color w:val="000000"/>
          <w:sz w:val="24"/>
          <w:szCs w:val="24"/>
        </w:rPr>
        <w:t>O nálezu ihned uvědomí vedení školy.</w:t>
      </w:r>
    </w:p>
    <w:p w:rsidR="007C2F6E" w:rsidRPr="00F117BB" w:rsidRDefault="007C2F6E" w:rsidP="007C2F6E">
      <w:pPr>
        <w:spacing w:before="60" w:after="0" w:line="315" w:lineRule="atLeast"/>
        <w:jc w:val="both"/>
        <w:rPr>
          <w:rFonts w:eastAsia="Times New Roman" w:cstheme="minorHAnsi"/>
          <w:color w:val="000000"/>
          <w:sz w:val="24"/>
          <w:szCs w:val="24"/>
        </w:rPr>
      </w:pPr>
      <w:r w:rsidRPr="00F117BB">
        <w:rPr>
          <w:rFonts w:eastAsia="Times New Roman" w:cstheme="minorHAnsi"/>
          <w:color w:val="000000"/>
          <w:sz w:val="24"/>
          <w:szCs w:val="24"/>
        </w:rPr>
        <w:t>O nálezu sepíše stručný záznam, s vyjádřením žáka, u kterého byla OPL nalezen</w:t>
      </w:r>
      <w:r w:rsidR="00166760" w:rsidRPr="00F117BB">
        <w:rPr>
          <w:rFonts w:eastAsia="Times New Roman" w:cstheme="minorHAnsi"/>
          <w:color w:val="000000"/>
          <w:sz w:val="24"/>
          <w:szCs w:val="24"/>
        </w:rPr>
        <w:t>a</w:t>
      </w:r>
      <w:r w:rsidRPr="00F117BB">
        <w:rPr>
          <w:rFonts w:eastAsia="Times New Roman" w:cstheme="minorHAnsi"/>
          <w:color w:val="000000"/>
          <w:sz w:val="24"/>
          <w:szCs w:val="24"/>
        </w:rPr>
        <w:t>,</w:t>
      </w:r>
      <w:r w:rsidR="00166760" w:rsidRPr="00F117BB">
        <w:rPr>
          <w:rFonts w:eastAsia="Times New Roman" w:cstheme="minorHAnsi"/>
          <w:color w:val="000000"/>
          <w:sz w:val="24"/>
          <w:szCs w:val="24"/>
        </w:rPr>
        <w:t xml:space="preserve"> </w:t>
      </w:r>
      <w:r w:rsidRPr="00F117BB">
        <w:rPr>
          <w:rFonts w:eastAsia="Times New Roman" w:cstheme="minorHAnsi"/>
          <w:color w:val="000000"/>
          <w:sz w:val="24"/>
          <w:szCs w:val="24"/>
        </w:rPr>
        <w:t>datum, místo a čas nálezu a jméno žáka. Zápis podepíše i žák, u kterého byla OPL nalezena (nebo který jej odevzdal). V případě, že podepsat odmítá, uvede pedagog tuto skutečnost do zápisu. Zápisu a rozhovoru se žákem je přítomen ředitel školy nebo zástupce školy. Zápis založí školní metodik prevence do své agendy.</w:t>
      </w:r>
    </w:p>
    <w:p w:rsidR="007C2F6E" w:rsidRPr="00F117BB" w:rsidRDefault="007C2F6E" w:rsidP="007C2F6E">
      <w:pPr>
        <w:spacing w:before="30" w:after="0" w:line="270" w:lineRule="atLeast"/>
        <w:rPr>
          <w:rFonts w:eastAsia="Times New Roman" w:cstheme="minorHAnsi"/>
          <w:color w:val="000000"/>
          <w:sz w:val="24"/>
          <w:szCs w:val="24"/>
        </w:rPr>
      </w:pPr>
      <w:r w:rsidRPr="00F117BB">
        <w:rPr>
          <w:rFonts w:eastAsia="Times New Roman" w:cstheme="minorHAnsi"/>
          <w:color w:val="000000"/>
          <w:sz w:val="24"/>
          <w:szCs w:val="24"/>
        </w:rPr>
        <w:t>O nálezu vyrozumí Policii ČR a informuje zákonné zástupce.</w:t>
      </w:r>
    </w:p>
    <w:p w:rsidR="007C2F6E" w:rsidRPr="00F117BB" w:rsidRDefault="007C2F6E" w:rsidP="007C2F6E">
      <w:pPr>
        <w:spacing w:before="60" w:after="0" w:line="300" w:lineRule="atLeast"/>
        <w:jc w:val="both"/>
        <w:rPr>
          <w:rFonts w:eastAsia="Times New Roman" w:cstheme="minorHAnsi"/>
          <w:color w:val="000000"/>
          <w:sz w:val="24"/>
          <w:szCs w:val="24"/>
        </w:rPr>
      </w:pPr>
      <w:r w:rsidRPr="00F117BB">
        <w:rPr>
          <w:rFonts w:eastAsia="Times New Roman" w:cstheme="minorHAnsi"/>
          <w:color w:val="000000"/>
          <w:sz w:val="24"/>
          <w:szCs w:val="24"/>
        </w:rPr>
        <w:t>V případě, že je látka nalezena u žáka, který se jí intoxikoval, předá pedagog látku přivolanému lékaři.</w:t>
      </w:r>
    </w:p>
    <w:p w:rsidR="007C2F6E" w:rsidRPr="00F117BB" w:rsidRDefault="007C2F6E" w:rsidP="007C2F6E">
      <w:pPr>
        <w:spacing w:before="45" w:after="0" w:line="285" w:lineRule="atLeast"/>
        <w:rPr>
          <w:rFonts w:eastAsia="Times New Roman" w:cstheme="minorHAnsi"/>
          <w:b/>
          <w:bCs/>
          <w:color w:val="000000"/>
          <w:sz w:val="24"/>
          <w:szCs w:val="24"/>
        </w:rPr>
      </w:pPr>
      <w:r w:rsidRPr="00F117BB">
        <w:rPr>
          <w:rFonts w:eastAsia="Times New Roman" w:cstheme="minorHAnsi"/>
          <w:b/>
          <w:bCs/>
          <w:color w:val="000000"/>
          <w:sz w:val="24"/>
          <w:szCs w:val="24"/>
        </w:rPr>
        <w:t>3) pedagog má podezření, že žák má OPL u sebe</w:t>
      </w:r>
    </w:p>
    <w:p w:rsidR="007C2F6E" w:rsidRPr="00F117BB" w:rsidRDefault="007C2F6E" w:rsidP="007C2F6E">
      <w:pPr>
        <w:spacing w:before="45" w:after="0" w:line="270" w:lineRule="atLeast"/>
        <w:rPr>
          <w:rFonts w:eastAsia="Times New Roman" w:cstheme="minorHAnsi"/>
          <w:color w:val="000000"/>
          <w:sz w:val="24"/>
          <w:szCs w:val="24"/>
        </w:rPr>
      </w:pPr>
      <w:r w:rsidRPr="00F117BB">
        <w:rPr>
          <w:rFonts w:eastAsia="Times New Roman" w:cstheme="minorHAnsi"/>
          <w:color w:val="000000"/>
          <w:sz w:val="24"/>
          <w:szCs w:val="24"/>
        </w:rPr>
        <w:t>Řešení této situace spadá do kompetence Policie ČR.</w:t>
      </w:r>
    </w:p>
    <w:p w:rsidR="007C2F6E" w:rsidRPr="00F117BB" w:rsidRDefault="007C2F6E" w:rsidP="007C2F6E">
      <w:pPr>
        <w:spacing w:before="60" w:after="0" w:line="300" w:lineRule="atLeast"/>
        <w:jc w:val="both"/>
        <w:rPr>
          <w:rFonts w:eastAsia="Times New Roman" w:cstheme="minorHAnsi"/>
          <w:color w:val="000000"/>
          <w:sz w:val="24"/>
          <w:szCs w:val="24"/>
        </w:rPr>
      </w:pPr>
      <w:r w:rsidRPr="00F117BB">
        <w:rPr>
          <w:rFonts w:eastAsia="Times New Roman" w:cstheme="minorHAnsi"/>
          <w:color w:val="000000"/>
          <w:sz w:val="24"/>
          <w:szCs w:val="24"/>
        </w:rPr>
        <w:t>Bezodkladně vyrozumí Policii ČR, zkonzultuje s ní další postup a informuje zákonného zástupce žáka.</w:t>
      </w:r>
    </w:p>
    <w:p w:rsidR="004F1F86" w:rsidRDefault="007C2F6E" w:rsidP="00572C47">
      <w:pPr>
        <w:spacing w:before="45" w:after="0" w:line="300" w:lineRule="atLeast"/>
        <w:rPr>
          <w:rFonts w:eastAsia="Times New Roman" w:cstheme="minorHAnsi"/>
          <w:color w:val="000000"/>
          <w:sz w:val="24"/>
          <w:szCs w:val="24"/>
        </w:rPr>
      </w:pPr>
      <w:r w:rsidRPr="00F117BB">
        <w:rPr>
          <w:rFonts w:eastAsia="Times New Roman" w:cstheme="minorHAnsi"/>
          <w:color w:val="000000"/>
          <w:sz w:val="24"/>
          <w:szCs w:val="24"/>
        </w:rPr>
        <w:t>Žák je izolován od ostatních a do příjezdu Policie ČR je nutné mít ho pod dohledem. U žáka v žádném případě neprovádíme osobní prohlídku nebo prohlídku jeho věcí</w:t>
      </w:r>
      <w:r w:rsidR="00CD4698" w:rsidRPr="00F117BB">
        <w:rPr>
          <w:rFonts w:eastAsia="Times New Roman" w:cstheme="minorHAnsi"/>
          <w:color w:val="000000"/>
          <w:sz w:val="24"/>
          <w:szCs w:val="24"/>
        </w:rPr>
        <w:t>.</w:t>
      </w:r>
    </w:p>
    <w:p w:rsidR="00572C47" w:rsidRPr="00F117BB" w:rsidRDefault="00572C47" w:rsidP="00572C47">
      <w:pPr>
        <w:spacing w:before="45" w:after="0" w:line="300" w:lineRule="atLeast"/>
        <w:rPr>
          <w:rFonts w:eastAsia="Times New Roman" w:cstheme="minorHAnsi"/>
          <w:color w:val="000000"/>
          <w:sz w:val="24"/>
          <w:szCs w:val="24"/>
        </w:rPr>
      </w:pPr>
    </w:p>
    <w:p w:rsidR="007C2F6E" w:rsidRPr="00F117BB" w:rsidRDefault="007C2F6E" w:rsidP="00F117BB">
      <w:pPr>
        <w:pBdr>
          <w:bottom w:val="single" w:sz="4" w:space="1" w:color="auto"/>
        </w:pBdr>
        <w:spacing w:before="300" w:after="0" w:line="330" w:lineRule="atLeast"/>
        <w:rPr>
          <w:rFonts w:eastAsia="Times New Roman" w:cstheme="minorHAnsi"/>
          <w:b/>
          <w:bCs/>
          <w:color w:val="000000"/>
          <w:sz w:val="32"/>
          <w:szCs w:val="24"/>
        </w:rPr>
      </w:pPr>
      <w:r w:rsidRPr="00F117BB">
        <w:rPr>
          <w:rFonts w:eastAsia="Times New Roman" w:cstheme="minorHAnsi"/>
          <w:b/>
          <w:bCs/>
          <w:color w:val="000000"/>
          <w:sz w:val="32"/>
          <w:szCs w:val="24"/>
        </w:rPr>
        <w:t>KRIZOVÝ PLÁN KRÁDEŽE A VANDALISMUS V PROSTŘEDÍ ŠKOLY</w:t>
      </w:r>
    </w:p>
    <w:p w:rsidR="007C2F6E" w:rsidRPr="00F117BB" w:rsidRDefault="007C2F6E" w:rsidP="007C2F6E">
      <w:pPr>
        <w:spacing w:before="300" w:after="0" w:line="315" w:lineRule="atLeast"/>
        <w:jc w:val="both"/>
        <w:rPr>
          <w:rFonts w:eastAsia="Times New Roman" w:cstheme="minorHAnsi"/>
          <w:color w:val="000000"/>
          <w:sz w:val="24"/>
          <w:szCs w:val="24"/>
        </w:rPr>
      </w:pPr>
      <w:r w:rsidRPr="00F117BB">
        <w:rPr>
          <w:rFonts w:eastAsia="Times New Roman" w:cstheme="minorHAnsi"/>
          <w:color w:val="000000"/>
          <w:sz w:val="24"/>
          <w:szCs w:val="24"/>
        </w:rPr>
        <w:t>Krádeže, zejména mobilních telefonů, a úmyslné ničení školního majetku jsou nejčastějšími formami protiprávního jednání, se kterými se lze ve školním prostředí setkat.</w:t>
      </w:r>
    </w:p>
    <w:p w:rsidR="007C2F6E" w:rsidRPr="00F117BB" w:rsidRDefault="007C2F6E" w:rsidP="007C2F6E">
      <w:pPr>
        <w:spacing w:before="570" w:after="0" w:line="270" w:lineRule="atLeast"/>
        <w:rPr>
          <w:rFonts w:eastAsia="Times New Roman" w:cstheme="minorHAnsi"/>
          <w:b/>
          <w:bCs/>
          <w:i/>
          <w:iCs/>
          <w:color w:val="000000"/>
          <w:sz w:val="24"/>
          <w:szCs w:val="24"/>
        </w:rPr>
      </w:pPr>
      <w:r w:rsidRPr="00F117BB">
        <w:rPr>
          <w:rFonts w:eastAsia="Times New Roman" w:cstheme="minorHAnsi"/>
          <w:b/>
          <w:bCs/>
          <w:i/>
          <w:iCs/>
          <w:color w:val="000000"/>
          <w:sz w:val="24"/>
          <w:szCs w:val="24"/>
        </w:rPr>
        <w:t>KRÁDEŽE</w:t>
      </w:r>
    </w:p>
    <w:p w:rsidR="007C2F6E" w:rsidRPr="00F117BB" w:rsidRDefault="007C2F6E" w:rsidP="007C2F6E">
      <w:pPr>
        <w:spacing w:before="255" w:after="0" w:line="285" w:lineRule="atLeast"/>
        <w:rPr>
          <w:rFonts w:eastAsia="Times New Roman" w:cstheme="minorHAnsi"/>
          <w:b/>
          <w:bCs/>
          <w:color w:val="000000"/>
          <w:sz w:val="24"/>
          <w:szCs w:val="24"/>
        </w:rPr>
      </w:pPr>
      <w:r w:rsidRPr="00F117BB">
        <w:rPr>
          <w:rFonts w:eastAsia="Times New Roman" w:cstheme="minorHAnsi"/>
          <w:b/>
          <w:bCs/>
          <w:color w:val="000000"/>
          <w:sz w:val="24"/>
          <w:szCs w:val="24"/>
        </w:rPr>
        <w:t>Jak postupovat preventivně proti krádežím</w:t>
      </w:r>
    </w:p>
    <w:p w:rsidR="007C2F6E" w:rsidRPr="00F117BB" w:rsidRDefault="00CD4698" w:rsidP="007C2F6E">
      <w:pPr>
        <w:spacing w:before="270" w:after="0" w:line="315" w:lineRule="atLeast"/>
        <w:ind w:hanging="360"/>
        <w:jc w:val="both"/>
        <w:rPr>
          <w:rFonts w:eastAsia="Times New Roman" w:cstheme="minorHAnsi"/>
          <w:color w:val="000000"/>
          <w:sz w:val="24"/>
          <w:szCs w:val="24"/>
        </w:rPr>
      </w:pPr>
      <w:r w:rsidRPr="00F117BB">
        <w:rPr>
          <w:rFonts w:eastAsia="Times New Roman" w:cstheme="minorHAnsi"/>
          <w:color w:val="000000"/>
          <w:sz w:val="24"/>
          <w:szCs w:val="24"/>
        </w:rPr>
        <w:t xml:space="preserve"> 1. </w:t>
      </w:r>
      <w:r w:rsidR="007C2F6E" w:rsidRPr="00F117BB">
        <w:rPr>
          <w:rFonts w:eastAsia="Times New Roman" w:cstheme="minorHAnsi"/>
          <w:color w:val="000000"/>
          <w:sz w:val="24"/>
          <w:szCs w:val="24"/>
        </w:rPr>
        <w:t>Ve školním řádu uvést, že krádeže jsou protiprávním jednáním a jakmile se škola o takovém jednání dozví, bude tuto skutečnost hlásit orgánům činným v trestním řízení, nebo doporučí poškozenému (jeho zákonnému zástupci), aby se na tyto orgány obrátil.</w:t>
      </w:r>
    </w:p>
    <w:p w:rsidR="007C2F6E" w:rsidRPr="00F117BB" w:rsidRDefault="00CD4698" w:rsidP="007C2F6E">
      <w:pPr>
        <w:spacing w:before="135" w:after="0" w:line="315" w:lineRule="atLeast"/>
        <w:ind w:hanging="360"/>
        <w:jc w:val="both"/>
        <w:rPr>
          <w:rFonts w:eastAsia="Times New Roman" w:cstheme="minorHAnsi"/>
          <w:color w:val="000000"/>
          <w:sz w:val="24"/>
          <w:szCs w:val="24"/>
        </w:rPr>
      </w:pPr>
      <w:r w:rsidRPr="00F117BB">
        <w:rPr>
          <w:rFonts w:eastAsia="Times New Roman" w:cstheme="minorHAnsi"/>
          <w:color w:val="000000"/>
          <w:sz w:val="24"/>
          <w:szCs w:val="24"/>
        </w:rPr>
        <w:t xml:space="preserve"> 2. </w:t>
      </w:r>
      <w:r w:rsidR="007C2F6E" w:rsidRPr="00F117BB">
        <w:rPr>
          <w:rFonts w:eastAsia="Times New Roman" w:cstheme="minorHAnsi"/>
          <w:color w:val="000000"/>
          <w:sz w:val="24"/>
          <w:szCs w:val="24"/>
        </w:rPr>
        <w:t xml:space="preserve">Upozornit žáky a jejich zákonné zástupce, že nošení cenných věcí (zejména věcí malých rozměrů) do školy je rizikové chování, které může vést k jejich odcizení. Škola ve školním řádu, školské zařízení ve vnitřním řádu: zdůrazní, že (cenné) věci, které nesouvisí s vyučováním a vzděláváním nemají žáci do školy nebo školského zařízení nosit nebo ředitel školy ve školním řádu určí způsob zajištění těchto předmětů na určeném místě. I v případě, že bude žákům doporučeno nenosit do školy věci nesouvisející s vyučováním, nelze se odpovědnosti za škodu </w:t>
      </w:r>
      <w:r w:rsidR="007C2F6E" w:rsidRPr="00F117BB">
        <w:rPr>
          <w:rFonts w:eastAsia="Times New Roman" w:cstheme="minorHAnsi"/>
          <w:color w:val="000000"/>
          <w:sz w:val="24"/>
          <w:szCs w:val="24"/>
        </w:rPr>
        <w:lastRenderedPageBreak/>
        <w:t>způsobenou na vnesených nebo odložených věcech jednostranně zprostit a za klenoty, peníze a jiné cennosti se odpovídá do výše 5 000 Kč (§ 1 nařízení vlády č. 258/1995 Sb., kterým se provádí občanský zákoník); pokud budou věci převzaty do úschovy, hradí se škoda bez omezení.</w:t>
      </w:r>
    </w:p>
    <w:p w:rsidR="007C2F6E" w:rsidRPr="00F117BB" w:rsidRDefault="00CD4698" w:rsidP="007C2F6E">
      <w:pPr>
        <w:spacing w:before="150" w:after="0" w:line="300" w:lineRule="atLeast"/>
        <w:ind w:hanging="360"/>
        <w:jc w:val="both"/>
        <w:rPr>
          <w:rFonts w:eastAsia="Times New Roman" w:cstheme="minorHAnsi"/>
          <w:color w:val="000000"/>
          <w:sz w:val="24"/>
          <w:szCs w:val="24"/>
        </w:rPr>
      </w:pPr>
      <w:r w:rsidRPr="00F117BB">
        <w:rPr>
          <w:rFonts w:eastAsia="Times New Roman" w:cstheme="minorHAnsi"/>
          <w:color w:val="000000"/>
          <w:sz w:val="24"/>
          <w:szCs w:val="24"/>
        </w:rPr>
        <w:t xml:space="preserve">  </w:t>
      </w:r>
      <w:r w:rsidR="007C2F6E" w:rsidRPr="00F117BB">
        <w:rPr>
          <w:rFonts w:eastAsia="Times New Roman" w:cstheme="minorHAnsi"/>
          <w:color w:val="000000"/>
          <w:sz w:val="24"/>
          <w:szCs w:val="24"/>
        </w:rPr>
        <w:t>3.</w:t>
      </w:r>
      <w:r w:rsidRPr="00F117BB">
        <w:rPr>
          <w:rFonts w:eastAsia="Times New Roman" w:cstheme="minorHAnsi"/>
          <w:color w:val="000000"/>
          <w:sz w:val="24"/>
          <w:szCs w:val="24"/>
        </w:rPr>
        <w:t xml:space="preserve"> </w:t>
      </w:r>
      <w:r w:rsidR="007C2F6E" w:rsidRPr="00F117BB">
        <w:rPr>
          <w:rFonts w:eastAsia="Times New Roman" w:cstheme="minorHAnsi"/>
          <w:color w:val="000000"/>
          <w:sz w:val="24"/>
          <w:szCs w:val="24"/>
        </w:rPr>
        <w:t>Vést žáky k tomu, aby dokázali protiprávní jednání rozpoznat, byli všímaví vůči svému okolí a v případě, kdy budou svědky takového jednání, ohlásili věc pedagogickému pracovníkovi školy.</w:t>
      </w:r>
    </w:p>
    <w:p w:rsidR="00CD4698" w:rsidRPr="00F117BB" w:rsidRDefault="007C2F6E" w:rsidP="00CD4698">
      <w:pPr>
        <w:spacing w:before="165" w:after="0" w:line="285" w:lineRule="atLeast"/>
        <w:rPr>
          <w:rFonts w:eastAsia="Times New Roman" w:cstheme="minorHAnsi"/>
          <w:b/>
          <w:bCs/>
          <w:color w:val="000000"/>
          <w:sz w:val="24"/>
          <w:szCs w:val="24"/>
        </w:rPr>
      </w:pPr>
      <w:r w:rsidRPr="00F117BB">
        <w:rPr>
          <w:rFonts w:eastAsia="Times New Roman" w:cstheme="minorHAnsi"/>
          <w:b/>
          <w:bCs/>
          <w:color w:val="000000"/>
          <w:sz w:val="24"/>
          <w:szCs w:val="24"/>
        </w:rPr>
        <w:t>Jak postupovat při nahlášení krádeže žákem</w:t>
      </w:r>
    </w:p>
    <w:p w:rsidR="007C2F6E" w:rsidRPr="00F117BB" w:rsidRDefault="007C2F6E" w:rsidP="00CD4698">
      <w:pPr>
        <w:spacing w:before="165" w:after="0" w:line="285" w:lineRule="atLeast"/>
        <w:rPr>
          <w:rFonts w:eastAsia="Times New Roman" w:cstheme="minorHAnsi"/>
          <w:b/>
          <w:bCs/>
          <w:color w:val="000000"/>
          <w:sz w:val="24"/>
          <w:szCs w:val="24"/>
        </w:rPr>
      </w:pPr>
      <w:r w:rsidRPr="00F117BB">
        <w:rPr>
          <w:rFonts w:eastAsia="Times New Roman" w:cstheme="minorHAnsi"/>
          <w:color w:val="000000"/>
          <w:sz w:val="24"/>
          <w:szCs w:val="24"/>
        </w:rPr>
        <w:t>1.</w:t>
      </w:r>
      <w:r w:rsidR="00CD4698" w:rsidRPr="00F117BB">
        <w:rPr>
          <w:rFonts w:eastAsia="Times New Roman" w:cstheme="minorHAnsi"/>
          <w:color w:val="000000"/>
          <w:sz w:val="24"/>
          <w:szCs w:val="24"/>
        </w:rPr>
        <w:t xml:space="preserve"> </w:t>
      </w:r>
      <w:r w:rsidRPr="00F117BB">
        <w:rPr>
          <w:rFonts w:eastAsia="Times New Roman" w:cstheme="minorHAnsi"/>
          <w:color w:val="000000"/>
          <w:sz w:val="24"/>
          <w:szCs w:val="24"/>
        </w:rPr>
        <w:t>O události pořídit záznam na základě výpovědi poškozeného.</w:t>
      </w:r>
    </w:p>
    <w:p w:rsidR="007C2F6E" w:rsidRPr="00F117BB" w:rsidRDefault="00CD4698" w:rsidP="007C2F6E">
      <w:pPr>
        <w:spacing w:before="180" w:after="0" w:line="300" w:lineRule="atLeast"/>
        <w:ind w:hanging="360"/>
        <w:jc w:val="both"/>
        <w:rPr>
          <w:rFonts w:eastAsia="Times New Roman" w:cstheme="minorHAnsi"/>
          <w:color w:val="000000"/>
          <w:sz w:val="24"/>
          <w:szCs w:val="24"/>
        </w:rPr>
      </w:pPr>
      <w:r w:rsidRPr="00F117BB">
        <w:rPr>
          <w:rFonts w:eastAsia="Times New Roman" w:cstheme="minorHAnsi"/>
          <w:color w:val="000000"/>
          <w:sz w:val="24"/>
          <w:szCs w:val="24"/>
        </w:rPr>
        <w:t xml:space="preserve">      </w:t>
      </w:r>
      <w:r w:rsidR="007C2F6E" w:rsidRPr="00F117BB">
        <w:rPr>
          <w:rFonts w:eastAsia="Times New Roman" w:cstheme="minorHAnsi"/>
          <w:color w:val="000000"/>
          <w:sz w:val="24"/>
          <w:szCs w:val="24"/>
        </w:rPr>
        <w:t>2.</w:t>
      </w:r>
      <w:r w:rsidRPr="00F117BB">
        <w:rPr>
          <w:rFonts w:eastAsia="Times New Roman" w:cstheme="minorHAnsi"/>
          <w:color w:val="000000"/>
          <w:sz w:val="24"/>
          <w:szCs w:val="24"/>
        </w:rPr>
        <w:t xml:space="preserve"> </w:t>
      </w:r>
      <w:r w:rsidR="007C2F6E" w:rsidRPr="00F117BB">
        <w:rPr>
          <w:rFonts w:eastAsia="Times New Roman" w:cstheme="minorHAnsi"/>
          <w:color w:val="000000"/>
          <w:sz w:val="24"/>
          <w:szCs w:val="24"/>
        </w:rPr>
        <w:t>Věc předat orgánům činným v trestním řízení (ohlásit na místní nebo obvodní oddělení Policie ČR), nebo poučit poškozeného žáka (jeho zákonného zástupce), že má tuto možnost.</w:t>
      </w:r>
    </w:p>
    <w:p w:rsidR="007C2F6E" w:rsidRPr="00F117BB" w:rsidRDefault="00CD4698" w:rsidP="007C2F6E">
      <w:pPr>
        <w:spacing w:before="165" w:after="0" w:line="315" w:lineRule="atLeast"/>
        <w:ind w:hanging="360"/>
        <w:jc w:val="both"/>
        <w:rPr>
          <w:rFonts w:eastAsia="Times New Roman" w:cstheme="minorHAnsi"/>
          <w:color w:val="000000"/>
          <w:sz w:val="24"/>
          <w:szCs w:val="24"/>
        </w:rPr>
      </w:pPr>
      <w:r w:rsidRPr="00F117BB">
        <w:rPr>
          <w:rFonts w:eastAsia="Times New Roman" w:cstheme="minorHAnsi"/>
          <w:color w:val="000000"/>
          <w:sz w:val="24"/>
          <w:szCs w:val="24"/>
        </w:rPr>
        <w:t xml:space="preserve">      </w:t>
      </w:r>
      <w:r w:rsidR="007C2F6E" w:rsidRPr="00F117BB">
        <w:rPr>
          <w:rFonts w:eastAsia="Times New Roman" w:cstheme="minorHAnsi"/>
          <w:color w:val="000000"/>
          <w:sz w:val="24"/>
          <w:szCs w:val="24"/>
        </w:rPr>
        <w:t>3.</w:t>
      </w:r>
      <w:r w:rsidRPr="00F117BB">
        <w:rPr>
          <w:rFonts w:eastAsia="Times New Roman" w:cstheme="minorHAnsi"/>
          <w:color w:val="000000"/>
          <w:sz w:val="24"/>
          <w:szCs w:val="24"/>
        </w:rPr>
        <w:t xml:space="preserve"> </w:t>
      </w:r>
      <w:r w:rsidR="007C2F6E" w:rsidRPr="00F117BB">
        <w:rPr>
          <w:rFonts w:eastAsia="Times New Roman" w:cstheme="minorHAnsi"/>
          <w:color w:val="000000"/>
          <w:sz w:val="24"/>
          <w:szCs w:val="24"/>
        </w:rPr>
        <w:t>V případě, že je znám pachatel, je třeba nahlásit věc orgánu sociálně-právní</w:t>
      </w:r>
      <w:r w:rsidRPr="00F117BB">
        <w:rPr>
          <w:rFonts w:eastAsia="Times New Roman" w:cstheme="minorHAnsi"/>
          <w:color w:val="000000"/>
          <w:sz w:val="24"/>
          <w:szCs w:val="24"/>
        </w:rPr>
        <w:t xml:space="preserve"> </w:t>
      </w:r>
      <w:r w:rsidR="007C2F6E" w:rsidRPr="00F117BB">
        <w:rPr>
          <w:rFonts w:eastAsia="Times New Roman" w:cstheme="minorHAnsi"/>
          <w:color w:val="000000"/>
          <w:sz w:val="24"/>
          <w:szCs w:val="24"/>
        </w:rPr>
        <w:t>ochrany (</w:t>
      </w:r>
      <w:proofErr w:type="gramStart"/>
      <w:r w:rsidR="007C2F6E" w:rsidRPr="00F117BB">
        <w:rPr>
          <w:rFonts w:eastAsia="Times New Roman" w:cstheme="minorHAnsi"/>
          <w:color w:val="000000"/>
          <w:sz w:val="24"/>
          <w:szCs w:val="24"/>
        </w:rPr>
        <w:t>byl-</w:t>
      </w:r>
      <w:r w:rsidRPr="00F117BB">
        <w:rPr>
          <w:rFonts w:eastAsia="Times New Roman" w:cstheme="minorHAnsi"/>
          <w:color w:val="000000"/>
          <w:sz w:val="24"/>
          <w:szCs w:val="24"/>
        </w:rPr>
        <w:t xml:space="preserve"> </w:t>
      </w:r>
      <w:proofErr w:type="spellStart"/>
      <w:r w:rsidR="007C2F6E" w:rsidRPr="00F117BB">
        <w:rPr>
          <w:rFonts w:eastAsia="Times New Roman" w:cstheme="minorHAnsi"/>
          <w:color w:val="000000"/>
          <w:sz w:val="24"/>
          <w:szCs w:val="24"/>
        </w:rPr>
        <w:t>li</w:t>
      </w:r>
      <w:proofErr w:type="spellEnd"/>
      <w:proofErr w:type="gramEnd"/>
      <w:r w:rsidR="007C2F6E" w:rsidRPr="00F117BB">
        <w:rPr>
          <w:rFonts w:eastAsia="Times New Roman" w:cstheme="minorHAnsi"/>
          <w:color w:val="000000"/>
          <w:sz w:val="24"/>
          <w:szCs w:val="24"/>
        </w:rPr>
        <w:t> pachatel mladší 18 let) a současně věc předat orgánům činným v trestním řízení.</w:t>
      </w:r>
    </w:p>
    <w:p w:rsidR="007C2F6E" w:rsidRPr="00F117BB" w:rsidRDefault="007C2F6E" w:rsidP="007C2F6E">
      <w:pPr>
        <w:spacing w:before="570" w:after="0" w:line="270" w:lineRule="atLeast"/>
        <w:rPr>
          <w:rFonts w:eastAsia="Times New Roman" w:cstheme="minorHAnsi"/>
          <w:b/>
          <w:bCs/>
          <w:i/>
          <w:iCs/>
          <w:color w:val="000000"/>
          <w:sz w:val="24"/>
          <w:szCs w:val="24"/>
        </w:rPr>
      </w:pPr>
      <w:r w:rsidRPr="00F117BB">
        <w:rPr>
          <w:rFonts w:eastAsia="Times New Roman" w:cstheme="minorHAnsi"/>
          <w:b/>
          <w:bCs/>
          <w:i/>
          <w:iCs/>
          <w:color w:val="000000"/>
          <w:sz w:val="24"/>
          <w:szCs w:val="24"/>
        </w:rPr>
        <w:t>Jak postupovat při vzniku škody způsobené vandalismem</w:t>
      </w:r>
    </w:p>
    <w:p w:rsidR="007C2F6E" w:rsidRPr="00F117BB" w:rsidRDefault="007C2F6E" w:rsidP="007C2F6E">
      <w:pPr>
        <w:spacing w:before="180" w:after="0" w:line="285" w:lineRule="atLeast"/>
        <w:rPr>
          <w:rFonts w:eastAsia="Times New Roman" w:cstheme="minorHAnsi"/>
          <w:color w:val="000000"/>
          <w:sz w:val="24"/>
          <w:szCs w:val="24"/>
        </w:rPr>
      </w:pPr>
      <w:r w:rsidRPr="00F117BB">
        <w:rPr>
          <w:rFonts w:eastAsia="Times New Roman" w:cstheme="minorHAnsi"/>
          <w:color w:val="000000"/>
          <w:sz w:val="24"/>
          <w:szCs w:val="24"/>
        </w:rPr>
        <w:t>Jakmile vznikne škoda na školním majetku, je třeba o celé záležitosti vyhotovit záznam a pokusit se odhalit viníka.</w:t>
      </w:r>
    </w:p>
    <w:p w:rsidR="0041683E" w:rsidRPr="00F117BB" w:rsidRDefault="007C2F6E" w:rsidP="0041683E">
      <w:pPr>
        <w:spacing w:before="300" w:after="0" w:line="300" w:lineRule="atLeast"/>
        <w:rPr>
          <w:rFonts w:eastAsia="Times New Roman" w:cstheme="minorHAnsi"/>
          <w:color w:val="000000"/>
          <w:sz w:val="24"/>
          <w:szCs w:val="24"/>
        </w:rPr>
      </w:pPr>
      <w:r w:rsidRPr="00F117BB">
        <w:rPr>
          <w:rFonts w:eastAsia="Times New Roman" w:cstheme="minorHAnsi"/>
          <w:color w:val="000000"/>
          <w:sz w:val="24"/>
          <w:szCs w:val="24"/>
        </w:rPr>
        <w:t>V případě, že viníka škola zná, může na něm (jeho zákonném zástupci) vymáhat náhradu škody.</w:t>
      </w:r>
      <w:r w:rsidR="00CD4698" w:rsidRPr="00F117BB">
        <w:rPr>
          <w:rFonts w:eastAsia="Times New Roman" w:cstheme="minorHAnsi"/>
          <w:color w:val="000000"/>
          <w:sz w:val="24"/>
          <w:szCs w:val="24"/>
        </w:rPr>
        <w:t xml:space="preserve"> V </w:t>
      </w:r>
      <w:r w:rsidRPr="00F117BB">
        <w:rPr>
          <w:rFonts w:eastAsia="Times New Roman" w:cstheme="minorHAnsi"/>
          <w:color w:val="000000"/>
          <w:sz w:val="24"/>
          <w:szCs w:val="24"/>
        </w:rPr>
        <w:t>případě, že nedojde mezi zákonnými zástupci nezletilého dítěte a školou dítěte k dohodě o náhradě škody, může škola vymáhat náhradu soudní cestou.</w:t>
      </w:r>
    </w:p>
    <w:p w:rsidR="00F117BB" w:rsidRDefault="00F117BB" w:rsidP="0041683E">
      <w:pPr>
        <w:pStyle w:val="p62"/>
        <w:spacing w:before="300" w:beforeAutospacing="0" w:after="0" w:afterAutospacing="0" w:line="330" w:lineRule="atLeast"/>
        <w:rPr>
          <w:rFonts w:asciiTheme="minorHAnsi" w:hAnsiTheme="minorHAnsi" w:cstheme="minorHAnsi"/>
          <w:b/>
          <w:bCs/>
          <w:color w:val="000000"/>
          <w:sz w:val="29"/>
          <w:szCs w:val="29"/>
          <w:u w:val="single"/>
        </w:rPr>
      </w:pPr>
    </w:p>
    <w:p w:rsidR="0041683E" w:rsidRPr="00F117BB" w:rsidRDefault="0041683E" w:rsidP="0041683E">
      <w:pPr>
        <w:pStyle w:val="p62"/>
        <w:spacing w:before="300" w:beforeAutospacing="0" w:after="0" w:afterAutospacing="0" w:line="330" w:lineRule="atLeast"/>
        <w:rPr>
          <w:rFonts w:asciiTheme="minorHAnsi" w:hAnsiTheme="minorHAnsi" w:cstheme="minorHAnsi"/>
          <w:b/>
          <w:bCs/>
          <w:color w:val="000000"/>
          <w:sz w:val="29"/>
          <w:szCs w:val="29"/>
          <w:u w:val="single"/>
        </w:rPr>
      </w:pPr>
      <w:r w:rsidRPr="00F117BB">
        <w:rPr>
          <w:rFonts w:asciiTheme="minorHAnsi" w:hAnsiTheme="minorHAnsi" w:cstheme="minorHAnsi"/>
          <w:b/>
          <w:bCs/>
          <w:color w:val="000000"/>
          <w:sz w:val="29"/>
          <w:szCs w:val="29"/>
          <w:u w:val="single"/>
        </w:rPr>
        <w:t>PŘÍLOHY PRO RODIČE</w:t>
      </w:r>
    </w:p>
    <w:p w:rsidR="0041683E" w:rsidRPr="00F117BB" w:rsidRDefault="0041683E" w:rsidP="0041683E">
      <w:pPr>
        <w:pStyle w:val="p154"/>
        <w:spacing w:before="255" w:beforeAutospacing="0" w:after="0" w:afterAutospacing="0" w:line="285" w:lineRule="atLeast"/>
        <w:rPr>
          <w:rFonts w:asciiTheme="minorHAnsi" w:hAnsiTheme="minorHAnsi" w:cstheme="minorHAnsi"/>
          <w:b/>
          <w:bCs/>
          <w:color w:val="000000"/>
        </w:rPr>
      </w:pPr>
      <w:r w:rsidRPr="00F117BB">
        <w:rPr>
          <w:rFonts w:asciiTheme="minorHAnsi" w:hAnsiTheme="minorHAnsi" w:cstheme="minorHAnsi"/>
          <w:b/>
          <w:bCs/>
          <w:color w:val="000000"/>
        </w:rPr>
        <w:t>JAK POZNÁM, ŽE MOJE DÍTĚ ALKOHOL NEBO DROGY BERE?</w:t>
      </w:r>
    </w:p>
    <w:p w:rsidR="0041683E" w:rsidRPr="00F117BB" w:rsidRDefault="0041683E" w:rsidP="0041683E">
      <w:pPr>
        <w:pStyle w:val="p256"/>
        <w:numPr>
          <w:ilvl w:val="0"/>
          <w:numId w:val="1"/>
        </w:numPr>
        <w:spacing w:before="315" w:beforeAutospacing="0" w:after="0" w:afterAutospacing="0" w:line="390" w:lineRule="atLeast"/>
        <w:rPr>
          <w:rFonts w:asciiTheme="minorHAnsi" w:hAnsiTheme="minorHAnsi" w:cstheme="minorHAnsi"/>
          <w:color w:val="000000"/>
        </w:rPr>
      </w:pPr>
      <w:r w:rsidRPr="00F117BB">
        <w:rPr>
          <w:rFonts w:asciiTheme="minorHAnsi" w:hAnsiTheme="minorHAnsi" w:cstheme="minorHAnsi"/>
          <w:color w:val="000000"/>
        </w:rPr>
        <w:t>Změnila se osobnost Vašeho dítěte v poslední době v nějakém významném ohledu?</w:t>
      </w:r>
    </w:p>
    <w:p w:rsidR="0041683E" w:rsidRPr="00F117BB" w:rsidRDefault="0041683E" w:rsidP="0041683E">
      <w:pPr>
        <w:pStyle w:val="p256"/>
        <w:numPr>
          <w:ilvl w:val="0"/>
          <w:numId w:val="1"/>
        </w:numPr>
        <w:spacing w:before="315" w:beforeAutospacing="0" w:after="0" w:afterAutospacing="0" w:line="390" w:lineRule="atLeast"/>
        <w:rPr>
          <w:rFonts w:asciiTheme="minorHAnsi" w:hAnsiTheme="minorHAnsi" w:cstheme="minorHAnsi"/>
          <w:color w:val="000000"/>
        </w:rPr>
      </w:pPr>
      <w:r w:rsidRPr="00F117BB">
        <w:rPr>
          <w:rFonts w:asciiTheme="minorHAnsi" w:hAnsiTheme="minorHAnsi" w:cstheme="minorHAnsi"/>
          <w:color w:val="000000"/>
        </w:rPr>
        <w:t>Má časté výkyvy nálad?</w:t>
      </w:r>
    </w:p>
    <w:p w:rsidR="0041683E" w:rsidRPr="00F117BB" w:rsidRDefault="0041683E" w:rsidP="0041683E">
      <w:pPr>
        <w:pStyle w:val="p257"/>
        <w:numPr>
          <w:ilvl w:val="0"/>
          <w:numId w:val="1"/>
        </w:numPr>
        <w:spacing w:before="105" w:beforeAutospacing="0" w:after="0" w:afterAutospacing="0" w:line="375" w:lineRule="atLeast"/>
        <w:rPr>
          <w:rFonts w:asciiTheme="minorHAnsi" w:hAnsiTheme="minorHAnsi" w:cstheme="minorHAnsi"/>
          <w:color w:val="000000"/>
        </w:rPr>
      </w:pPr>
      <w:r w:rsidRPr="00F117BB">
        <w:rPr>
          <w:rFonts w:asciiTheme="minorHAnsi" w:hAnsiTheme="minorHAnsi" w:cstheme="minorHAnsi"/>
          <w:color w:val="000000"/>
        </w:rPr>
        <w:t>Straní se Vás? Je zlostný nebo depresivní?</w:t>
      </w:r>
    </w:p>
    <w:p w:rsidR="0041683E" w:rsidRPr="00F117BB" w:rsidRDefault="0041683E" w:rsidP="0041683E">
      <w:pPr>
        <w:pStyle w:val="p257"/>
        <w:numPr>
          <w:ilvl w:val="0"/>
          <w:numId w:val="1"/>
        </w:numPr>
        <w:spacing w:before="105" w:beforeAutospacing="0" w:after="0" w:afterAutospacing="0" w:line="375" w:lineRule="atLeast"/>
        <w:rPr>
          <w:rFonts w:asciiTheme="minorHAnsi" w:hAnsiTheme="minorHAnsi" w:cstheme="minorHAnsi"/>
          <w:color w:val="000000"/>
        </w:rPr>
      </w:pPr>
      <w:r w:rsidRPr="00F117BB">
        <w:rPr>
          <w:rFonts w:asciiTheme="minorHAnsi" w:hAnsiTheme="minorHAnsi" w:cstheme="minorHAnsi"/>
          <w:color w:val="000000"/>
        </w:rPr>
        <w:t>Tráví hodně času ve svém pokoji sám?</w:t>
      </w:r>
    </w:p>
    <w:p w:rsidR="0041683E" w:rsidRPr="00F117BB" w:rsidRDefault="0041683E" w:rsidP="0041683E">
      <w:pPr>
        <w:pStyle w:val="p258"/>
        <w:numPr>
          <w:ilvl w:val="0"/>
          <w:numId w:val="1"/>
        </w:numPr>
        <w:spacing w:before="120" w:beforeAutospacing="0" w:after="0" w:afterAutospacing="0" w:line="390" w:lineRule="atLeast"/>
        <w:rPr>
          <w:rStyle w:val="apple-converted-space"/>
          <w:rFonts w:asciiTheme="minorHAnsi" w:hAnsiTheme="minorHAnsi" w:cstheme="minorHAnsi"/>
          <w:color w:val="000000"/>
        </w:rPr>
      </w:pPr>
      <w:r w:rsidRPr="00F117BB">
        <w:rPr>
          <w:rFonts w:asciiTheme="minorHAnsi" w:hAnsiTheme="minorHAnsi" w:cstheme="minorHAnsi"/>
          <w:color w:val="000000"/>
        </w:rPr>
        <w:t>Ztratil zájem o školu a o vyučování, případně další aktivity, např. sport?</w:t>
      </w:r>
    </w:p>
    <w:p w:rsidR="0041683E" w:rsidRPr="00F117BB" w:rsidRDefault="0041683E" w:rsidP="0041683E">
      <w:pPr>
        <w:pStyle w:val="p258"/>
        <w:numPr>
          <w:ilvl w:val="0"/>
          <w:numId w:val="1"/>
        </w:numPr>
        <w:spacing w:before="120" w:beforeAutospacing="0" w:after="0" w:afterAutospacing="0" w:line="390" w:lineRule="atLeast"/>
        <w:rPr>
          <w:rFonts w:asciiTheme="minorHAnsi" w:hAnsiTheme="minorHAnsi" w:cstheme="minorHAnsi"/>
          <w:color w:val="000000"/>
        </w:rPr>
      </w:pPr>
      <w:r w:rsidRPr="00F117BB">
        <w:rPr>
          <w:rFonts w:asciiTheme="minorHAnsi" w:hAnsiTheme="minorHAnsi" w:cstheme="minorHAnsi"/>
          <w:color w:val="000000"/>
        </w:rPr>
        <w:t>Zhoršil se jeho prospěch?</w:t>
      </w:r>
    </w:p>
    <w:p w:rsidR="0041683E" w:rsidRPr="00F117BB" w:rsidRDefault="0041683E" w:rsidP="0041683E">
      <w:pPr>
        <w:pStyle w:val="p259"/>
        <w:numPr>
          <w:ilvl w:val="0"/>
          <w:numId w:val="1"/>
        </w:numPr>
        <w:spacing w:before="90" w:beforeAutospacing="0" w:after="0" w:afterAutospacing="0" w:line="300" w:lineRule="atLeast"/>
        <w:jc w:val="both"/>
        <w:rPr>
          <w:rFonts w:asciiTheme="minorHAnsi" w:hAnsiTheme="minorHAnsi" w:cstheme="minorHAnsi"/>
          <w:color w:val="000000"/>
        </w:rPr>
      </w:pPr>
      <w:r w:rsidRPr="00F117BB">
        <w:rPr>
          <w:rStyle w:val="ft82"/>
          <w:rFonts w:asciiTheme="minorHAnsi" w:hAnsiTheme="minorHAnsi" w:cstheme="minorHAnsi"/>
          <w:color w:val="000000"/>
        </w:rPr>
        <w:t>Přestal trávit čas se starými kamarády? Přátelí se s dětmi, které se Vám nelíbí? Nesvěřuje se a nemluví o tom, kam chodí a co dělá?</w:t>
      </w:r>
    </w:p>
    <w:p w:rsidR="0041683E" w:rsidRPr="00F117BB" w:rsidRDefault="0041683E" w:rsidP="0041683E">
      <w:pPr>
        <w:pStyle w:val="p260"/>
        <w:numPr>
          <w:ilvl w:val="0"/>
          <w:numId w:val="1"/>
        </w:numPr>
        <w:spacing w:before="165" w:beforeAutospacing="0" w:after="0" w:afterAutospacing="0" w:line="300" w:lineRule="atLeast"/>
        <w:jc w:val="both"/>
        <w:rPr>
          <w:rFonts w:asciiTheme="minorHAnsi" w:hAnsiTheme="minorHAnsi" w:cstheme="minorHAnsi"/>
          <w:color w:val="000000"/>
        </w:rPr>
      </w:pPr>
      <w:r w:rsidRPr="00F117BB">
        <w:rPr>
          <w:rStyle w:val="ft82"/>
          <w:rFonts w:asciiTheme="minorHAnsi" w:hAnsiTheme="minorHAnsi" w:cstheme="minorHAnsi"/>
          <w:color w:val="000000"/>
        </w:rPr>
        <w:lastRenderedPageBreak/>
        <w:t>Máte pocit, že se Vám doma ztrácí peníze nebo věci (peníze potřebné na alkohol a drogy) nebo máte pocit, že má víc peněz, než byste očekávali (peníze získané z prodeje drog)?</w:t>
      </w:r>
    </w:p>
    <w:p w:rsidR="0041683E" w:rsidRPr="00F117BB" w:rsidRDefault="0041683E" w:rsidP="0041683E">
      <w:pPr>
        <w:pStyle w:val="p260"/>
        <w:numPr>
          <w:ilvl w:val="0"/>
          <w:numId w:val="1"/>
        </w:numPr>
        <w:spacing w:before="165" w:beforeAutospacing="0" w:after="0" w:afterAutospacing="0" w:line="300" w:lineRule="atLeast"/>
        <w:jc w:val="both"/>
        <w:rPr>
          <w:rFonts w:asciiTheme="minorHAnsi" w:hAnsiTheme="minorHAnsi" w:cstheme="minorHAnsi"/>
          <w:color w:val="000000"/>
        </w:rPr>
      </w:pPr>
      <w:r w:rsidRPr="00F117BB">
        <w:rPr>
          <w:rStyle w:val="ft82"/>
          <w:rFonts w:asciiTheme="minorHAnsi" w:hAnsiTheme="minorHAnsi" w:cstheme="minorHAnsi"/>
          <w:color w:val="000000"/>
        </w:rPr>
        <w:t>Reaguje nepřiměřeně, když s ním mluvíte o alkoholu a o drogách nebo se snaží změnit téma?</w:t>
      </w:r>
    </w:p>
    <w:p w:rsidR="0041683E" w:rsidRPr="00F117BB" w:rsidRDefault="0041683E" w:rsidP="0041683E">
      <w:pPr>
        <w:pStyle w:val="p261"/>
        <w:numPr>
          <w:ilvl w:val="0"/>
          <w:numId w:val="1"/>
        </w:numPr>
        <w:spacing w:before="150" w:beforeAutospacing="0" w:after="0" w:afterAutospacing="0" w:line="270" w:lineRule="atLeast"/>
        <w:rPr>
          <w:rFonts w:asciiTheme="minorHAnsi" w:hAnsiTheme="minorHAnsi" w:cstheme="minorHAnsi"/>
          <w:color w:val="000000"/>
        </w:rPr>
      </w:pPr>
      <w:r w:rsidRPr="00F117BB">
        <w:rPr>
          <w:rFonts w:asciiTheme="minorHAnsi" w:hAnsiTheme="minorHAnsi" w:cstheme="minorHAnsi"/>
          <w:color w:val="000000"/>
        </w:rPr>
        <w:t>Lže nebo podvádí?</w:t>
      </w:r>
    </w:p>
    <w:p w:rsidR="0041683E" w:rsidRPr="00F117BB" w:rsidRDefault="0041683E" w:rsidP="0041683E">
      <w:pPr>
        <w:pStyle w:val="p262"/>
        <w:numPr>
          <w:ilvl w:val="0"/>
          <w:numId w:val="1"/>
        </w:numPr>
        <w:spacing w:before="180" w:beforeAutospacing="0" w:after="0" w:afterAutospacing="0" w:line="285" w:lineRule="atLeast"/>
        <w:jc w:val="both"/>
        <w:rPr>
          <w:rFonts w:asciiTheme="minorHAnsi" w:hAnsiTheme="minorHAnsi" w:cstheme="minorHAnsi"/>
          <w:color w:val="000000"/>
        </w:rPr>
      </w:pPr>
      <w:r w:rsidRPr="00F117BB">
        <w:rPr>
          <w:rStyle w:val="ft83"/>
          <w:rFonts w:asciiTheme="minorHAnsi" w:hAnsiTheme="minorHAnsi" w:cstheme="minorHAnsi"/>
          <w:color w:val="000000"/>
        </w:rPr>
        <w:t>Pozorujete fyzické příznaky užívání drog nebo alkoholu? Rozšířené nebo zúžené zornice? Nejasné vyjadřování a myšlení?</w:t>
      </w:r>
    </w:p>
    <w:p w:rsidR="0041683E" w:rsidRPr="00F117BB" w:rsidRDefault="0041683E" w:rsidP="0041683E">
      <w:pPr>
        <w:pStyle w:val="p263"/>
        <w:numPr>
          <w:ilvl w:val="0"/>
          <w:numId w:val="1"/>
        </w:numPr>
        <w:spacing w:before="180" w:beforeAutospacing="0" w:after="0" w:afterAutospacing="0" w:line="375" w:lineRule="atLeast"/>
        <w:rPr>
          <w:rStyle w:val="apple-converted-space"/>
          <w:rFonts w:asciiTheme="minorHAnsi" w:hAnsiTheme="minorHAnsi" w:cstheme="minorHAnsi"/>
          <w:color w:val="000000"/>
        </w:rPr>
      </w:pPr>
      <w:r w:rsidRPr="00F117BB">
        <w:rPr>
          <w:rFonts w:asciiTheme="minorHAnsi" w:hAnsiTheme="minorHAnsi" w:cstheme="minorHAnsi"/>
          <w:color w:val="000000"/>
        </w:rPr>
        <w:t>Ztratilo Vaše dítě zájem o koníčky? Ztratilo motivaci, nadšení a vitalitu?</w:t>
      </w:r>
    </w:p>
    <w:p w:rsidR="0041683E" w:rsidRPr="00F117BB" w:rsidRDefault="0041683E" w:rsidP="0041683E">
      <w:pPr>
        <w:pStyle w:val="p263"/>
        <w:numPr>
          <w:ilvl w:val="0"/>
          <w:numId w:val="1"/>
        </w:numPr>
        <w:spacing w:before="180" w:beforeAutospacing="0" w:after="0" w:afterAutospacing="0" w:line="375" w:lineRule="atLeast"/>
        <w:rPr>
          <w:rFonts w:asciiTheme="minorHAnsi" w:hAnsiTheme="minorHAnsi" w:cstheme="minorHAnsi"/>
          <w:color w:val="000000"/>
        </w:rPr>
      </w:pPr>
      <w:r w:rsidRPr="00F117BB">
        <w:rPr>
          <w:rFonts w:asciiTheme="minorHAnsi" w:hAnsiTheme="minorHAnsi" w:cstheme="minorHAnsi"/>
          <w:color w:val="000000"/>
        </w:rPr>
        <w:t>Našli jste někdy důkazy užívání drog nebo alkoholu, prášky, lahve?</w:t>
      </w:r>
    </w:p>
    <w:p w:rsidR="0041683E" w:rsidRPr="00F117BB" w:rsidRDefault="0041683E" w:rsidP="0041683E">
      <w:pPr>
        <w:pStyle w:val="p264"/>
        <w:numPr>
          <w:ilvl w:val="0"/>
          <w:numId w:val="1"/>
        </w:numPr>
        <w:spacing w:before="120" w:beforeAutospacing="0" w:after="0" w:afterAutospacing="0" w:line="270" w:lineRule="atLeast"/>
        <w:rPr>
          <w:rFonts w:asciiTheme="minorHAnsi" w:hAnsiTheme="minorHAnsi" w:cstheme="minorHAnsi"/>
          <w:color w:val="000000"/>
        </w:rPr>
      </w:pPr>
      <w:r w:rsidRPr="00F117BB">
        <w:rPr>
          <w:rFonts w:asciiTheme="minorHAnsi" w:hAnsiTheme="minorHAnsi" w:cstheme="minorHAnsi"/>
          <w:color w:val="000000"/>
        </w:rPr>
        <w:t>Zhoršil se vztah dítěte k členům rodiny?</w:t>
      </w:r>
    </w:p>
    <w:p w:rsidR="0041683E" w:rsidRPr="00F117BB" w:rsidRDefault="0041683E" w:rsidP="0041683E">
      <w:pPr>
        <w:pStyle w:val="p103"/>
        <w:spacing w:before="285" w:beforeAutospacing="0" w:after="0" w:afterAutospacing="0" w:line="270" w:lineRule="atLeast"/>
        <w:rPr>
          <w:rFonts w:asciiTheme="minorHAnsi" w:hAnsiTheme="minorHAnsi" w:cstheme="minorHAnsi"/>
          <w:b/>
          <w:bCs/>
          <w:i/>
          <w:iCs/>
          <w:color w:val="000000"/>
        </w:rPr>
      </w:pPr>
      <w:r w:rsidRPr="00F117BB">
        <w:rPr>
          <w:rFonts w:asciiTheme="minorHAnsi" w:hAnsiTheme="minorHAnsi" w:cstheme="minorHAnsi"/>
          <w:b/>
          <w:bCs/>
          <w:i/>
          <w:iCs/>
          <w:color w:val="000000"/>
        </w:rPr>
        <w:t>DÍTĚ MÁ PROBLÉMY S NÁVYKOVÝMI LÁTKAMI</w:t>
      </w:r>
    </w:p>
    <w:p w:rsidR="0041683E" w:rsidRPr="00F117BB" w:rsidRDefault="0041683E" w:rsidP="0041683E">
      <w:pPr>
        <w:pStyle w:val="p265"/>
        <w:spacing w:before="435" w:beforeAutospacing="0" w:after="0" w:afterAutospacing="0" w:line="285" w:lineRule="atLeast"/>
        <w:rPr>
          <w:rFonts w:asciiTheme="minorHAnsi" w:hAnsiTheme="minorHAnsi" w:cstheme="minorHAnsi"/>
          <w:i/>
          <w:iCs/>
          <w:color w:val="000000"/>
        </w:rPr>
      </w:pPr>
      <w:r w:rsidRPr="00F117BB">
        <w:rPr>
          <w:rStyle w:val="ft84"/>
          <w:rFonts w:asciiTheme="minorHAnsi" w:hAnsiTheme="minorHAnsi" w:cstheme="minorHAnsi"/>
          <w:i/>
          <w:iCs/>
          <w:color w:val="000000"/>
          <w:u w:val="single"/>
        </w:rPr>
        <w:t>Co dělat</w:t>
      </w:r>
      <w:r w:rsidRPr="00F117BB">
        <w:rPr>
          <w:rFonts w:asciiTheme="minorHAnsi" w:hAnsiTheme="minorHAnsi" w:cstheme="minorHAnsi"/>
          <w:i/>
          <w:iCs/>
          <w:color w:val="000000"/>
        </w:rPr>
        <w:t>:</w:t>
      </w:r>
    </w:p>
    <w:p w:rsidR="0041683E" w:rsidRPr="00F117BB" w:rsidRDefault="0041683E" w:rsidP="0041683E">
      <w:pPr>
        <w:pStyle w:val="p266"/>
        <w:numPr>
          <w:ilvl w:val="0"/>
          <w:numId w:val="3"/>
        </w:numPr>
        <w:spacing w:before="30" w:beforeAutospacing="0" w:after="0" w:afterAutospacing="0" w:line="315" w:lineRule="atLeast"/>
        <w:jc w:val="both"/>
        <w:rPr>
          <w:rFonts w:asciiTheme="minorHAnsi" w:hAnsiTheme="minorHAnsi" w:cstheme="minorHAnsi"/>
          <w:color w:val="000000"/>
        </w:rPr>
      </w:pPr>
      <w:r w:rsidRPr="00F117BB">
        <w:rPr>
          <w:rStyle w:val="ft86"/>
          <w:rFonts w:asciiTheme="minorHAnsi" w:hAnsiTheme="minorHAnsi" w:cstheme="minorHAnsi"/>
          <w:color w:val="000000"/>
        </w:rPr>
        <w:t>Jestliže je dítě pod vlivem drog a hrozí otrava, neváhejte zavolat lékaře. Používání drog není trestné, a dítěti proto žádný soudní postih nehrozí. S dítětem pod vlivem drog nemá smysl se hádat. Vážný rozhovor odložte na pozdější dobu.</w:t>
      </w:r>
    </w:p>
    <w:p w:rsidR="0041683E" w:rsidRPr="00F117BB" w:rsidRDefault="0041683E" w:rsidP="0041683E">
      <w:pPr>
        <w:pStyle w:val="p267"/>
        <w:numPr>
          <w:ilvl w:val="0"/>
          <w:numId w:val="3"/>
        </w:numPr>
        <w:spacing w:before="120" w:beforeAutospacing="0" w:after="0" w:afterAutospacing="0" w:line="315" w:lineRule="atLeast"/>
        <w:jc w:val="both"/>
        <w:rPr>
          <w:rFonts w:asciiTheme="minorHAnsi" w:hAnsiTheme="minorHAnsi" w:cstheme="minorHAnsi"/>
          <w:color w:val="000000"/>
        </w:rPr>
      </w:pPr>
      <w:r w:rsidRPr="00F117BB">
        <w:rPr>
          <w:rStyle w:val="ft86"/>
          <w:rFonts w:asciiTheme="minorHAnsi" w:hAnsiTheme="minorHAnsi" w:cstheme="minorHAnsi"/>
          <w:color w:val="000000"/>
        </w:rPr>
        <w:t>Nespoléhejte na zázračné okamžité řešení, ale spíše na dlouhodobou výchovnou strategii. Jejím základem je nepodporovat a neusnadňovat pokračující braní drog, naopak odměňovat každou změnu k lepšímu a povzbuzovat k ní.</w:t>
      </w:r>
    </w:p>
    <w:p w:rsidR="0041683E" w:rsidRPr="00F117BB" w:rsidRDefault="0041683E" w:rsidP="0041683E">
      <w:pPr>
        <w:pStyle w:val="p268"/>
        <w:numPr>
          <w:ilvl w:val="0"/>
          <w:numId w:val="3"/>
        </w:numPr>
        <w:spacing w:before="135" w:beforeAutospacing="0" w:after="0" w:afterAutospacing="0" w:line="285" w:lineRule="atLeast"/>
        <w:jc w:val="both"/>
        <w:rPr>
          <w:rFonts w:asciiTheme="minorHAnsi" w:hAnsiTheme="minorHAnsi" w:cstheme="minorHAnsi"/>
          <w:color w:val="000000"/>
        </w:rPr>
      </w:pPr>
      <w:r w:rsidRPr="00F117BB">
        <w:rPr>
          <w:rStyle w:val="ft83"/>
          <w:rFonts w:asciiTheme="minorHAnsi" w:hAnsiTheme="minorHAnsi" w:cstheme="minorHAnsi"/>
          <w:color w:val="000000"/>
        </w:rPr>
        <w:t>Získejte důvěru dítěte a naslouchejte mu. Vyslechnout dítě ale ještě neznamená přistupovat na jeho stanovisko.</w:t>
      </w:r>
    </w:p>
    <w:p w:rsidR="0041683E" w:rsidRPr="00F117BB" w:rsidRDefault="0041683E" w:rsidP="0041683E">
      <w:pPr>
        <w:pStyle w:val="p269"/>
        <w:numPr>
          <w:ilvl w:val="0"/>
          <w:numId w:val="3"/>
        </w:numPr>
        <w:spacing w:before="180" w:beforeAutospacing="0" w:after="0" w:afterAutospacing="0" w:line="300" w:lineRule="atLeast"/>
        <w:jc w:val="both"/>
        <w:rPr>
          <w:rFonts w:asciiTheme="minorHAnsi" w:hAnsiTheme="minorHAnsi" w:cstheme="minorHAnsi"/>
          <w:color w:val="000000"/>
        </w:rPr>
      </w:pPr>
      <w:r w:rsidRPr="00F117BB">
        <w:rPr>
          <w:rStyle w:val="ft82"/>
          <w:rFonts w:asciiTheme="minorHAnsi" w:hAnsiTheme="minorHAnsi" w:cstheme="minorHAnsi"/>
          <w:color w:val="000000"/>
        </w:rPr>
        <w:t>Naučte se s dítětem o alkoholu a drogách mluvit.</w:t>
      </w:r>
      <w:r w:rsidRPr="00F117BB">
        <w:rPr>
          <w:rStyle w:val="apple-converted-space"/>
          <w:rFonts w:asciiTheme="minorHAnsi" w:hAnsiTheme="minorHAnsi" w:cstheme="minorHAnsi"/>
          <w:color w:val="000000"/>
        </w:rPr>
        <w:t> </w:t>
      </w:r>
      <w:r w:rsidRPr="00F117BB">
        <w:rPr>
          <w:rFonts w:asciiTheme="minorHAnsi" w:hAnsiTheme="minorHAnsi" w:cstheme="minorHAnsi"/>
          <w:color w:val="000000"/>
        </w:rPr>
        <w:t>Bude-li</w:t>
      </w:r>
      <w:r w:rsidRPr="00F117BB">
        <w:rPr>
          <w:rStyle w:val="apple-converted-space"/>
          <w:rFonts w:asciiTheme="minorHAnsi" w:hAnsiTheme="minorHAnsi" w:cstheme="minorHAnsi"/>
          <w:color w:val="000000"/>
        </w:rPr>
        <w:t> </w:t>
      </w:r>
      <w:r w:rsidRPr="00F117BB">
        <w:rPr>
          <w:rFonts w:asciiTheme="minorHAnsi" w:hAnsiTheme="minorHAnsi" w:cstheme="minorHAnsi"/>
          <w:color w:val="000000"/>
        </w:rPr>
        <w:t>dítě nějakou drogu obhajovat, vyslechněte ho, ale opatřete si protiargumenty.</w:t>
      </w:r>
    </w:p>
    <w:p w:rsidR="0041683E" w:rsidRPr="00F117BB" w:rsidRDefault="0041683E" w:rsidP="0041683E">
      <w:pPr>
        <w:pStyle w:val="p271"/>
        <w:numPr>
          <w:ilvl w:val="0"/>
          <w:numId w:val="3"/>
        </w:numPr>
        <w:spacing w:before="285" w:beforeAutospacing="0" w:after="0" w:afterAutospacing="0" w:line="315" w:lineRule="atLeast"/>
        <w:jc w:val="both"/>
        <w:rPr>
          <w:rFonts w:asciiTheme="minorHAnsi" w:hAnsiTheme="minorHAnsi" w:cstheme="minorHAnsi"/>
          <w:color w:val="000000"/>
        </w:rPr>
      </w:pPr>
      <w:r w:rsidRPr="00F117BB">
        <w:rPr>
          <w:rStyle w:val="ft86"/>
          <w:rFonts w:asciiTheme="minorHAnsi" w:hAnsiTheme="minorHAnsi" w:cstheme="minorHAnsi"/>
          <w:color w:val="000000"/>
        </w:rPr>
        <w:t>Uvědomte si své možnosti. Dítě, které bere drogy nebo pije, bývá většinou nezralé a neschopné se o sebe postarat. Určitou základní péči jste sice povinni nezletilému dítěti poskytnout, ale mělo by cítit, že Vaše péče je jiná, když se chová rozumně a když ne. Cílem je, aby dítě pochopilo, že skutečná samostatnost předpokládá schopnost se o sebe postarat.</w:t>
      </w:r>
    </w:p>
    <w:p w:rsidR="0041683E" w:rsidRPr="00F117BB" w:rsidRDefault="0041683E" w:rsidP="0041683E">
      <w:pPr>
        <w:pStyle w:val="p268"/>
        <w:numPr>
          <w:ilvl w:val="0"/>
          <w:numId w:val="3"/>
        </w:numPr>
        <w:spacing w:before="135" w:beforeAutospacing="0" w:after="0" w:afterAutospacing="0" w:line="315" w:lineRule="atLeast"/>
        <w:jc w:val="both"/>
        <w:rPr>
          <w:rFonts w:asciiTheme="minorHAnsi" w:hAnsiTheme="minorHAnsi" w:cstheme="minorHAnsi"/>
          <w:color w:val="000000"/>
        </w:rPr>
      </w:pPr>
      <w:r w:rsidRPr="00F117BB">
        <w:rPr>
          <w:rStyle w:val="ft86"/>
          <w:rFonts w:asciiTheme="minorHAnsi" w:hAnsiTheme="minorHAnsi" w:cstheme="minorHAnsi"/>
          <w:color w:val="000000"/>
        </w:rPr>
        <w:t>Vytvořte zdravá rodinná pravidla. Dítě by mělo vědět, jaké předvídatelné důsledky bude mít jeho jednání. Mělo by mu být jasné, že je výhodnější, když se bude chovat přijatelně.</w:t>
      </w:r>
    </w:p>
    <w:p w:rsidR="0041683E" w:rsidRPr="00F117BB" w:rsidRDefault="0041683E" w:rsidP="0041683E">
      <w:pPr>
        <w:pStyle w:val="p272"/>
        <w:numPr>
          <w:ilvl w:val="0"/>
          <w:numId w:val="4"/>
        </w:numPr>
        <w:spacing w:before="450" w:beforeAutospacing="0" w:after="0" w:afterAutospacing="0" w:line="285" w:lineRule="atLeast"/>
        <w:jc w:val="both"/>
        <w:rPr>
          <w:rFonts w:asciiTheme="minorHAnsi" w:hAnsiTheme="minorHAnsi" w:cstheme="minorHAnsi"/>
          <w:color w:val="000000"/>
        </w:rPr>
      </w:pPr>
      <w:r w:rsidRPr="00F117BB">
        <w:rPr>
          <w:rStyle w:val="ft83"/>
          <w:rFonts w:asciiTheme="minorHAnsi" w:hAnsiTheme="minorHAnsi" w:cstheme="minorHAnsi"/>
          <w:color w:val="000000"/>
        </w:rPr>
        <w:t>Jestliže dospívající není ochoten ke změně, měl by nést důsledky. To se samozřejmě netýká situací, kdy je ohrožen život, např. při předávkování.</w:t>
      </w:r>
    </w:p>
    <w:p w:rsidR="0041683E" w:rsidRPr="00F117BB" w:rsidRDefault="0041683E" w:rsidP="0041683E">
      <w:pPr>
        <w:pStyle w:val="p262"/>
        <w:numPr>
          <w:ilvl w:val="0"/>
          <w:numId w:val="4"/>
        </w:numPr>
        <w:spacing w:before="180" w:beforeAutospacing="0" w:after="0" w:afterAutospacing="0" w:line="315" w:lineRule="atLeast"/>
        <w:jc w:val="both"/>
        <w:rPr>
          <w:rFonts w:asciiTheme="minorHAnsi" w:hAnsiTheme="minorHAnsi" w:cstheme="minorHAnsi"/>
          <w:color w:val="000000"/>
        </w:rPr>
      </w:pPr>
      <w:r w:rsidRPr="00F117BB">
        <w:rPr>
          <w:rStyle w:val="ft86"/>
          <w:rFonts w:asciiTheme="minorHAnsi" w:hAnsiTheme="minorHAnsi" w:cstheme="minorHAnsi"/>
          <w:color w:val="000000"/>
        </w:rPr>
        <w:lastRenderedPageBreak/>
        <w:t>Předcházejte nudě. Musíte počítat s tím, že může být nutné trávit v prvním období s dítětem mnohem více času. Měli byste mít přehled, kde je, co dělá, zamyslet se nad jeho denním programem a životním stylem.</w:t>
      </w:r>
    </w:p>
    <w:p w:rsidR="0041683E" w:rsidRPr="00F117BB" w:rsidRDefault="0041683E" w:rsidP="0041683E">
      <w:pPr>
        <w:pStyle w:val="p273"/>
        <w:numPr>
          <w:ilvl w:val="0"/>
          <w:numId w:val="4"/>
        </w:numPr>
        <w:spacing w:before="135" w:beforeAutospacing="0" w:after="0" w:afterAutospacing="0" w:line="285" w:lineRule="atLeast"/>
        <w:jc w:val="both"/>
        <w:rPr>
          <w:rFonts w:asciiTheme="minorHAnsi" w:hAnsiTheme="minorHAnsi" w:cstheme="minorHAnsi"/>
          <w:color w:val="000000"/>
        </w:rPr>
      </w:pPr>
      <w:r w:rsidRPr="00F117BB">
        <w:rPr>
          <w:rStyle w:val="ft83"/>
          <w:rFonts w:asciiTheme="minorHAnsi" w:hAnsiTheme="minorHAnsi" w:cstheme="minorHAnsi"/>
          <w:color w:val="000000"/>
        </w:rPr>
        <w:t>Pomozte mu se odpoutat od nevhodné společnosti. To má pro překonání problému často podstatný význam. Někdy je možné uvažovat i změně prostředí.</w:t>
      </w:r>
    </w:p>
    <w:p w:rsidR="0041683E" w:rsidRPr="00F117BB" w:rsidRDefault="0041683E" w:rsidP="0041683E">
      <w:pPr>
        <w:pStyle w:val="p262"/>
        <w:numPr>
          <w:ilvl w:val="0"/>
          <w:numId w:val="4"/>
        </w:numPr>
        <w:spacing w:before="180" w:beforeAutospacing="0" w:after="0" w:afterAutospacing="0" w:line="300" w:lineRule="atLeast"/>
        <w:jc w:val="both"/>
        <w:rPr>
          <w:rFonts w:asciiTheme="minorHAnsi" w:hAnsiTheme="minorHAnsi" w:cstheme="minorHAnsi"/>
          <w:color w:val="000000"/>
        </w:rPr>
      </w:pPr>
      <w:r w:rsidRPr="00F117BB">
        <w:rPr>
          <w:rStyle w:val="ft82"/>
          <w:rFonts w:asciiTheme="minorHAnsi" w:hAnsiTheme="minorHAnsi" w:cstheme="minorHAnsi"/>
          <w:color w:val="000000"/>
        </w:rPr>
        <w:t>Posilujte sebevědomí dítěte</w:t>
      </w:r>
      <w:r w:rsidRPr="00F117BB">
        <w:rPr>
          <w:rStyle w:val="ft62"/>
          <w:rFonts w:asciiTheme="minorHAnsi" w:hAnsiTheme="minorHAnsi" w:cstheme="minorHAnsi"/>
          <w:b/>
          <w:bCs/>
          <w:color w:val="000000"/>
        </w:rPr>
        <w:t>.</w:t>
      </w:r>
      <w:r w:rsidRPr="00F117BB">
        <w:rPr>
          <w:rStyle w:val="apple-converted-space"/>
          <w:rFonts w:asciiTheme="minorHAnsi" w:hAnsiTheme="minorHAnsi" w:cstheme="minorHAnsi"/>
          <w:b/>
          <w:bCs/>
          <w:color w:val="000000"/>
        </w:rPr>
        <w:t> </w:t>
      </w:r>
      <w:r w:rsidRPr="00F117BB">
        <w:rPr>
          <w:rFonts w:asciiTheme="minorHAnsi" w:hAnsiTheme="minorHAnsi" w:cstheme="minorHAnsi"/>
          <w:color w:val="000000"/>
        </w:rPr>
        <w:t>Najděte a udržujte křehkou rovnováhu mezi kritickým postojem vůči chování dítěte ("nelíbí se nám, že bereš drogy") a respektem vůči jeho osobnosti a lásce k němu ("vážíme si tě jako člověka a záleží nám na tobě").</w:t>
      </w:r>
    </w:p>
    <w:p w:rsidR="0041683E" w:rsidRPr="00F117BB" w:rsidRDefault="0041683E" w:rsidP="0041683E">
      <w:pPr>
        <w:pStyle w:val="p274"/>
        <w:numPr>
          <w:ilvl w:val="0"/>
          <w:numId w:val="4"/>
        </w:numPr>
        <w:spacing w:before="150" w:beforeAutospacing="0" w:after="0" w:afterAutospacing="0" w:line="330" w:lineRule="atLeast"/>
        <w:jc w:val="both"/>
        <w:rPr>
          <w:rFonts w:asciiTheme="minorHAnsi" w:hAnsiTheme="minorHAnsi" w:cstheme="minorHAnsi"/>
          <w:color w:val="000000"/>
        </w:rPr>
      </w:pPr>
      <w:r w:rsidRPr="00F117BB">
        <w:rPr>
          <w:rStyle w:val="ft87"/>
          <w:rFonts w:asciiTheme="minorHAnsi" w:hAnsiTheme="minorHAnsi" w:cstheme="minorHAnsi"/>
          <w:color w:val="000000"/>
        </w:rPr>
        <w:t>Spolupracujte s dalšími dospělými. Velmi důležitá je spolupráce v rodině. Rodiče by se měli ve výchově problémového dítěte dokázat domluvit. Jenom tak totiž nebude dítě uzavírat spojenectví s tím rodičem, který mu právě víc povolí. Důležitá je i spolupráce v rámci širší rodiny (babička), spolupráce s léčebnými zařízeními, školou, případně dalšími institucemi. Často až vážně míněná hrozba ústavní výchovy, nebo hrozba ohlášení krádeže v domácnosti na policii mohou přimět dospívajícího přijmout léčbu.</w:t>
      </w:r>
    </w:p>
    <w:p w:rsidR="0041683E" w:rsidRPr="00F117BB" w:rsidRDefault="0041683E" w:rsidP="0041683E">
      <w:pPr>
        <w:pStyle w:val="p275"/>
        <w:numPr>
          <w:ilvl w:val="0"/>
          <w:numId w:val="4"/>
        </w:numPr>
        <w:spacing w:before="375" w:beforeAutospacing="0" w:after="0" w:afterAutospacing="0" w:line="300" w:lineRule="atLeast"/>
        <w:jc w:val="both"/>
        <w:rPr>
          <w:rFonts w:asciiTheme="minorHAnsi" w:hAnsiTheme="minorHAnsi" w:cstheme="minorHAnsi"/>
          <w:color w:val="000000"/>
        </w:rPr>
      </w:pPr>
      <w:r w:rsidRPr="00F117BB">
        <w:rPr>
          <w:rStyle w:val="ft82"/>
          <w:rFonts w:asciiTheme="minorHAnsi" w:hAnsiTheme="minorHAnsi" w:cstheme="minorHAnsi"/>
          <w:color w:val="000000"/>
        </w:rPr>
        <w:t>Osvědčuje se také, když rodiče dětí s těmito problémy spolu hovoří v rámci skupinové terapie nebo svépomocné organizace. Dokáží se navzájem pochopit a předávají si užitečné zkušenosti.</w:t>
      </w:r>
    </w:p>
    <w:p w:rsidR="0041683E" w:rsidRPr="00F117BB" w:rsidRDefault="0041683E" w:rsidP="0041683E">
      <w:pPr>
        <w:pStyle w:val="p260"/>
        <w:numPr>
          <w:ilvl w:val="0"/>
          <w:numId w:val="4"/>
        </w:numPr>
        <w:spacing w:before="165" w:beforeAutospacing="0" w:after="0" w:afterAutospacing="0" w:line="285" w:lineRule="atLeast"/>
        <w:jc w:val="both"/>
        <w:rPr>
          <w:rFonts w:asciiTheme="minorHAnsi" w:hAnsiTheme="minorHAnsi" w:cstheme="minorHAnsi"/>
          <w:color w:val="000000"/>
        </w:rPr>
      </w:pPr>
      <w:r w:rsidRPr="00F117BB">
        <w:rPr>
          <w:rStyle w:val="ft83"/>
          <w:rFonts w:asciiTheme="minorHAnsi" w:hAnsiTheme="minorHAnsi" w:cstheme="minorHAnsi"/>
          <w:color w:val="000000"/>
        </w:rPr>
        <w:t>Buďte pro dítě pozitivním modelem. K tomu je nutné, abyste myslel i na své zdraví a svoji tělesnou a duševní kondici, a abyste měl své kvalitní zájmy.</w:t>
      </w:r>
    </w:p>
    <w:p w:rsidR="0041683E" w:rsidRPr="00F117BB" w:rsidRDefault="0041683E" w:rsidP="0041683E">
      <w:pPr>
        <w:pStyle w:val="p269"/>
        <w:numPr>
          <w:ilvl w:val="0"/>
          <w:numId w:val="4"/>
        </w:numPr>
        <w:spacing w:before="180" w:beforeAutospacing="0" w:after="0" w:afterAutospacing="0" w:line="315" w:lineRule="atLeast"/>
        <w:jc w:val="both"/>
        <w:rPr>
          <w:rFonts w:asciiTheme="minorHAnsi" w:hAnsiTheme="minorHAnsi" w:cstheme="minorHAnsi"/>
          <w:color w:val="000000"/>
        </w:rPr>
      </w:pPr>
      <w:r w:rsidRPr="00F117BB">
        <w:rPr>
          <w:rStyle w:val="ft86"/>
          <w:rFonts w:asciiTheme="minorHAnsi" w:hAnsiTheme="minorHAnsi" w:cstheme="minorHAnsi"/>
          <w:color w:val="000000"/>
        </w:rPr>
        <w:t>Neváhejte vyhledat profesionální pomoc pro sebe, jestliže dítě odmítá. V případě manželských nebo partnerských problémů se můžete např. obrátit na poradnu pro rodinu, manželství a mezilidské vztahy. Pamatujte, že zvládáním problémů zvyšujete i šanci na ovlivnění dítěte.</w:t>
      </w:r>
    </w:p>
    <w:p w:rsidR="0041683E" w:rsidRPr="00F117BB" w:rsidRDefault="0041683E" w:rsidP="0041683E">
      <w:pPr>
        <w:pStyle w:val="p273"/>
        <w:numPr>
          <w:ilvl w:val="0"/>
          <w:numId w:val="4"/>
        </w:numPr>
        <w:spacing w:before="135" w:beforeAutospacing="0" w:after="0" w:afterAutospacing="0" w:line="300" w:lineRule="atLeast"/>
        <w:jc w:val="both"/>
        <w:rPr>
          <w:rFonts w:asciiTheme="minorHAnsi" w:hAnsiTheme="minorHAnsi" w:cstheme="minorHAnsi"/>
          <w:color w:val="000000"/>
        </w:rPr>
      </w:pPr>
      <w:r w:rsidRPr="00F117BB">
        <w:rPr>
          <w:rStyle w:val="ft82"/>
          <w:rFonts w:asciiTheme="minorHAnsi" w:hAnsiTheme="minorHAnsi" w:cstheme="minorHAnsi"/>
          <w:color w:val="000000"/>
        </w:rPr>
        <w:t>Přístup k dítěti, které má problémy s alkoholem nebo jinou drogou, shrnuje anglické slovo "</w:t>
      </w:r>
      <w:proofErr w:type="spellStart"/>
      <w:r w:rsidRPr="00F117BB">
        <w:rPr>
          <w:rStyle w:val="ft82"/>
          <w:rFonts w:asciiTheme="minorHAnsi" w:hAnsiTheme="minorHAnsi" w:cstheme="minorHAnsi"/>
          <w:color w:val="000000"/>
        </w:rPr>
        <w:t>tough</w:t>
      </w:r>
      <w:proofErr w:type="spellEnd"/>
      <w:r w:rsidRPr="00F117BB">
        <w:rPr>
          <w:rStyle w:val="ft82"/>
          <w:rFonts w:asciiTheme="minorHAnsi" w:hAnsiTheme="minorHAnsi" w:cstheme="minorHAnsi"/>
          <w:color w:val="000000"/>
        </w:rPr>
        <w:t xml:space="preserve"> love". V češtině to znamená "tvrdá láska". Myslí se tím dobrý vztah k dítěti, snaha mu pomoci, ale zároveň cílevědomost a pevnost.</w:t>
      </w:r>
    </w:p>
    <w:p w:rsidR="0041683E" w:rsidRPr="00F117BB" w:rsidRDefault="0041683E" w:rsidP="0041683E">
      <w:pPr>
        <w:pStyle w:val="p221"/>
        <w:spacing w:before="330" w:beforeAutospacing="0" w:after="0" w:afterAutospacing="0" w:line="270" w:lineRule="atLeast"/>
        <w:rPr>
          <w:rFonts w:asciiTheme="minorHAnsi" w:hAnsiTheme="minorHAnsi" w:cstheme="minorHAnsi"/>
          <w:b/>
          <w:bCs/>
          <w:i/>
          <w:iCs/>
          <w:color w:val="000000"/>
        </w:rPr>
      </w:pPr>
      <w:r w:rsidRPr="00F117BB">
        <w:rPr>
          <w:rFonts w:asciiTheme="minorHAnsi" w:hAnsiTheme="minorHAnsi" w:cstheme="minorHAnsi"/>
          <w:b/>
          <w:bCs/>
          <w:i/>
          <w:iCs/>
          <w:color w:val="000000"/>
        </w:rPr>
        <w:t>ČEMU SE VYHNOUT</w:t>
      </w:r>
    </w:p>
    <w:p w:rsidR="0041683E" w:rsidRPr="00F117BB" w:rsidRDefault="0041683E" w:rsidP="0041683E">
      <w:pPr>
        <w:pStyle w:val="p277"/>
        <w:numPr>
          <w:ilvl w:val="0"/>
          <w:numId w:val="5"/>
        </w:numPr>
        <w:spacing w:before="285" w:beforeAutospacing="0" w:after="0" w:afterAutospacing="0" w:line="300" w:lineRule="atLeast"/>
        <w:jc w:val="both"/>
        <w:rPr>
          <w:rFonts w:asciiTheme="minorHAnsi" w:hAnsiTheme="minorHAnsi" w:cstheme="minorHAnsi"/>
          <w:color w:val="000000"/>
        </w:rPr>
      </w:pPr>
      <w:r w:rsidRPr="00F117BB">
        <w:rPr>
          <w:rStyle w:val="ft82"/>
          <w:rFonts w:asciiTheme="minorHAnsi" w:hAnsiTheme="minorHAnsi" w:cstheme="minorHAnsi"/>
          <w:color w:val="000000"/>
        </w:rPr>
        <w:t>Nepopírejte problém. Zbytečně by se tak ztrácel čas a rozvíjela se závislost na návykové látce.</w:t>
      </w:r>
    </w:p>
    <w:p w:rsidR="0041683E" w:rsidRPr="00F117BB" w:rsidRDefault="0041683E" w:rsidP="0041683E">
      <w:pPr>
        <w:pStyle w:val="p278"/>
        <w:numPr>
          <w:ilvl w:val="0"/>
          <w:numId w:val="5"/>
        </w:numPr>
        <w:spacing w:before="165" w:beforeAutospacing="0" w:after="0" w:afterAutospacing="0" w:line="300" w:lineRule="atLeast"/>
        <w:jc w:val="both"/>
        <w:rPr>
          <w:rFonts w:asciiTheme="minorHAnsi" w:hAnsiTheme="minorHAnsi" w:cstheme="minorHAnsi"/>
          <w:color w:val="000000"/>
        </w:rPr>
      </w:pPr>
      <w:r w:rsidRPr="00F117BB">
        <w:rPr>
          <w:rStyle w:val="ft82"/>
          <w:rFonts w:asciiTheme="minorHAnsi" w:hAnsiTheme="minorHAnsi" w:cstheme="minorHAnsi"/>
          <w:color w:val="000000"/>
        </w:rPr>
        <w:t>Neskrývejte problém. Někdo se za takový problém stydí a tají ho. Aby se dokázal v situaci lépe orientovat a citově i rozumově ji zvládat, měl by si naopak o problému s někým důvěryhodným a kvalifikovaným pohovořit. Měl by také hledat spojence.</w:t>
      </w:r>
    </w:p>
    <w:p w:rsidR="0041683E" w:rsidRPr="00F117BB" w:rsidRDefault="0041683E" w:rsidP="0041683E">
      <w:pPr>
        <w:pStyle w:val="p278"/>
        <w:numPr>
          <w:ilvl w:val="0"/>
          <w:numId w:val="5"/>
        </w:numPr>
        <w:spacing w:before="165" w:beforeAutospacing="0" w:after="0" w:afterAutospacing="0" w:line="315" w:lineRule="atLeast"/>
        <w:jc w:val="both"/>
        <w:rPr>
          <w:rFonts w:asciiTheme="minorHAnsi" w:hAnsiTheme="minorHAnsi" w:cstheme="minorHAnsi"/>
          <w:color w:val="000000"/>
        </w:rPr>
      </w:pPr>
      <w:r w:rsidRPr="00F117BB">
        <w:rPr>
          <w:rStyle w:val="ft86"/>
          <w:rFonts w:asciiTheme="minorHAnsi" w:hAnsiTheme="minorHAnsi" w:cstheme="minorHAnsi"/>
          <w:color w:val="000000"/>
        </w:rPr>
        <w:t>Neobviňujte partnera. Na to, abyste si vyřizovali s druhým rodičem dítěte staré účty a navzájem se obviňovali, není naprosto vhodná doba. Minulost se změnit nedá, budoucnost naštěstí často ano.</w:t>
      </w:r>
    </w:p>
    <w:p w:rsidR="0041683E" w:rsidRPr="00F117BB" w:rsidRDefault="0041683E" w:rsidP="0041683E">
      <w:pPr>
        <w:pStyle w:val="p279"/>
        <w:numPr>
          <w:ilvl w:val="0"/>
          <w:numId w:val="5"/>
        </w:numPr>
        <w:spacing w:before="135" w:beforeAutospacing="0" w:after="0" w:afterAutospacing="0" w:line="270" w:lineRule="atLeast"/>
        <w:rPr>
          <w:rFonts w:asciiTheme="minorHAnsi" w:hAnsiTheme="minorHAnsi" w:cstheme="minorHAnsi"/>
          <w:color w:val="000000"/>
        </w:rPr>
      </w:pPr>
      <w:r w:rsidRPr="00F117BB">
        <w:rPr>
          <w:rFonts w:asciiTheme="minorHAnsi" w:hAnsiTheme="minorHAnsi" w:cstheme="minorHAnsi"/>
          <w:color w:val="000000"/>
        </w:rPr>
        <w:t>Nehledejte v dítěti zneužívajícím drogy spojence proti druhému rodiči.</w:t>
      </w:r>
    </w:p>
    <w:p w:rsidR="0041683E" w:rsidRPr="00F117BB" w:rsidRDefault="0041683E" w:rsidP="0041683E">
      <w:pPr>
        <w:pStyle w:val="p280"/>
        <w:numPr>
          <w:ilvl w:val="0"/>
          <w:numId w:val="5"/>
        </w:numPr>
        <w:spacing w:before="165" w:beforeAutospacing="0" w:after="0" w:afterAutospacing="0" w:line="300" w:lineRule="atLeast"/>
        <w:jc w:val="both"/>
        <w:rPr>
          <w:rFonts w:asciiTheme="minorHAnsi" w:hAnsiTheme="minorHAnsi" w:cstheme="minorHAnsi"/>
          <w:color w:val="000000"/>
        </w:rPr>
      </w:pPr>
      <w:r w:rsidRPr="00F117BB">
        <w:rPr>
          <w:rFonts w:asciiTheme="minorHAnsi" w:hAnsiTheme="minorHAnsi" w:cstheme="minorHAnsi"/>
          <w:color w:val="000000"/>
        </w:rPr>
        <w:lastRenderedPageBreak/>
        <w:t>Nezanedbávejte sourozence dítěte zneužívajícího alkohol nebo jiné drogy. Sourozenci problémového dítěte jsou více ohroženi, problémem v rodině trpí a Vaši péči a Váš zájem potřebují.</w:t>
      </w:r>
    </w:p>
    <w:p w:rsidR="0041683E" w:rsidRPr="00F117BB" w:rsidRDefault="0041683E" w:rsidP="0041683E">
      <w:pPr>
        <w:pStyle w:val="p281"/>
        <w:numPr>
          <w:ilvl w:val="0"/>
          <w:numId w:val="5"/>
        </w:numPr>
        <w:spacing w:before="165" w:beforeAutospacing="0" w:after="0" w:afterAutospacing="0" w:line="315" w:lineRule="atLeast"/>
        <w:jc w:val="both"/>
        <w:rPr>
          <w:rFonts w:asciiTheme="minorHAnsi" w:hAnsiTheme="minorHAnsi" w:cstheme="minorHAnsi"/>
          <w:color w:val="000000"/>
        </w:rPr>
      </w:pPr>
      <w:r w:rsidRPr="00F117BB">
        <w:rPr>
          <w:rStyle w:val="ft86"/>
          <w:rFonts w:asciiTheme="minorHAnsi" w:hAnsiTheme="minorHAnsi" w:cstheme="minorHAnsi"/>
          <w:color w:val="000000"/>
        </w:rPr>
        <w:t>Nefinancujte zneužívání drog a neusnadňujte ho. S tím souvisí i to, aby rodina zabezpečila cenné předměty a nenechala se okrádat. Krádež nemusí uskutečnit samotné dítě, ale jeho "kamarádi", kterým dluží za drogy. Jestliže začalo dítě zneužívat pervitin nebo opiáty bývá otázkou času, kdy se začnou ztrácet peníze a cenné předměty.</w:t>
      </w:r>
    </w:p>
    <w:p w:rsidR="0041683E" w:rsidRPr="00F117BB" w:rsidRDefault="0041683E" w:rsidP="0041683E">
      <w:pPr>
        <w:pStyle w:val="p282"/>
        <w:numPr>
          <w:ilvl w:val="0"/>
          <w:numId w:val="5"/>
        </w:numPr>
        <w:spacing w:before="450" w:beforeAutospacing="0" w:after="0" w:afterAutospacing="0" w:line="315" w:lineRule="atLeast"/>
        <w:jc w:val="both"/>
        <w:rPr>
          <w:rFonts w:asciiTheme="minorHAnsi" w:hAnsiTheme="minorHAnsi" w:cstheme="minorHAnsi"/>
          <w:color w:val="000000"/>
        </w:rPr>
      </w:pPr>
      <w:r w:rsidRPr="00F117BB">
        <w:rPr>
          <w:rStyle w:val="ft86"/>
          <w:rFonts w:asciiTheme="minorHAnsi" w:hAnsiTheme="minorHAnsi" w:cstheme="minorHAnsi"/>
          <w:color w:val="000000"/>
        </w:rPr>
        <w:t>Nedejte se vydírat. Vyhrožování fetováním, útěkem, prostitucí nebo sebevraždou je častým a oblíbeným způsobem vydírání rodičů. Ano, všechna tato rizika u závislých na drogách existují. Tím, že rodiče pod jejich tlakem ustupují, ovšem riziko nesnižují, ale zvyšují.</w:t>
      </w:r>
    </w:p>
    <w:p w:rsidR="0041683E" w:rsidRPr="00F117BB" w:rsidRDefault="0041683E" w:rsidP="0041683E">
      <w:pPr>
        <w:pStyle w:val="p279"/>
        <w:numPr>
          <w:ilvl w:val="0"/>
          <w:numId w:val="5"/>
        </w:numPr>
        <w:spacing w:before="135" w:beforeAutospacing="0" w:after="0" w:afterAutospacing="0" w:line="270" w:lineRule="atLeast"/>
        <w:rPr>
          <w:rFonts w:asciiTheme="minorHAnsi" w:hAnsiTheme="minorHAnsi" w:cstheme="minorHAnsi"/>
          <w:color w:val="000000"/>
        </w:rPr>
      </w:pPr>
      <w:r w:rsidRPr="00F117BB">
        <w:rPr>
          <w:rFonts w:asciiTheme="minorHAnsi" w:hAnsiTheme="minorHAnsi" w:cstheme="minorHAnsi"/>
          <w:color w:val="000000"/>
        </w:rPr>
        <w:t>Nevyhrožujte něčím, co nemůžete nebo nechcete splnit.</w:t>
      </w:r>
    </w:p>
    <w:p w:rsidR="0041683E" w:rsidRPr="00F117BB" w:rsidRDefault="0041683E" w:rsidP="0041683E">
      <w:pPr>
        <w:pStyle w:val="p278"/>
        <w:numPr>
          <w:ilvl w:val="0"/>
          <w:numId w:val="5"/>
        </w:numPr>
        <w:spacing w:before="165" w:beforeAutospacing="0" w:after="0" w:afterAutospacing="0" w:line="285" w:lineRule="atLeast"/>
        <w:jc w:val="both"/>
        <w:rPr>
          <w:rFonts w:asciiTheme="minorHAnsi" w:hAnsiTheme="minorHAnsi" w:cstheme="minorHAnsi"/>
          <w:color w:val="000000"/>
        </w:rPr>
      </w:pPr>
      <w:r w:rsidRPr="00F117BB">
        <w:rPr>
          <w:rStyle w:val="ft83"/>
          <w:rFonts w:asciiTheme="minorHAnsi" w:hAnsiTheme="minorHAnsi" w:cstheme="minorHAnsi"/>
          <w:color w:val="000000"/>
        </w:rPr>
        <w:t>Vyhněte se fyzickému násilí. Fyzické násilí většinou nevede k cíli. Často jen živí v dítěti pocit ukřivděnosti, vede k sabotování snah rodičů a k útěkům.</w:t>
      </w:r>
    </w:p>
    <w:p w:rsidR="0041683E" w:rsidRPr="00F117BB" w:rsidRDefault="0041683E" w:rsidP="0041683E">
      <w:pPr>
        <w:pStyle w:val="p88"/>
        <w:numPr>
          <w:ilvl w:val="0"/>
          <w:numId w:val="5"/>
        </w:numPr>
        <w:spacing w:before="180" w:beforeAutospacing="0" w:after="0" w:afterAutospacing="0" w:line="270" w:lineRule="atLeast"/>
        <w:rPr>
          <w:rFonts w:asciiTheme="minorHAnsi" w:hAnsiTheme="minorHAnsi" w:cstheme="minorHAnsi"/>
          <w:color w:val="000000"/>
        </w:rPr>
      </w:pPr>
      <w:r w:rsidRPr="00F117BB">
        <w:rPr>
          <w:rFonts w:asciiTheme="minorHAnsi" w:hAnsiTheme="minorHAnsi" w:cstheme="minorHAnsi"/>
          <w:color w:val="000000"/>
        </w:rPr>
        <w:t>Nejednejte chaoticky a impulzivně.</w:t>
      </w:r>
    </w:p>
    <w:p w:rsidR="0041683E" w:rsidRPr="00F117BB" w:rsidRDefault="0041683E" w:rsidP="0041683E">
      <w:pPr>
        <w:pStyle w:val="p283"/>
        <w:numPr>
          <w:ilvl w:val="0"/>
          <w:numId w:val="5"/>
        </w:numPr>
        <w:spacing w:before="180" w:beforeAutospacing="0" w:after="0" w:afterAutospacing="0" w:line="315" w:lineRule="atLeast"/>
        <w:jc w:val="both"/>
        <w:rPr>
          <w:rFonts w:asciiTheme="minorHAnsi" w:hAnsiTheme="minorHAnsi" w:cstheme="minorHAnsi"/>
          <w:color w:val="000000"/>
        </w:rPr>
      </w:pPr>
      <w:r w:rsidRPr="00F117BB">
        <w:rPr>
          <w:rStyle w:val="ft86"/>
          <w:rFonts w:asciiTheme="minorHAnsi" w:hAnsiTheme="minorHAnsi" w:cstheme="minorHAnsi"/>
          <w:color w:val="000000"/>
        </w:rPr>
        <w:t>Nevěřte tvrzení, že má dospívající drogy pod kontrolou, případně, že snižuje dávky, a že drogu brzy vysadí. Buďte připraveni na to, že dříve či později pravděpodobně přijde krize. Využijte ji a trvejte na změně životního stylu, případně na nějaké skutečně účinné formě léčby, jestliže není dospívající schopen zvládnout problém sám.</w:t>
      </w:r>
    </w:p>
    <w:p w:rsidR="0041683E" w:rsidRPr="00F117BB" w:rsidRDefault="0041683E" w:rsidP="0041683E">
      <w:pPr>
        <w:pStyle w:val="p284"/>
        <w:numPr>
          <w:ilvl w:val="0"/>
          <w:numId w:val="5"/>
        </w:numPr>
        <w:spacing w:before="435" w:beforeAutospacing="0" w:after="0" w:afterAutospacing="0" w:line="300" w:lineRule="atLeast"/>
        <w:jc w:val="both"/>
        <w:rPr>
          <w:rFonts w:asciiTheme="minorHAnsi" w:hAnsiTheme="minorHAnsi" w:cstheme="minorHAnsi"/>
          <w:color w:val="000000"/>
        </w:rPr>
      </w:pPr>
      <w:r w:rsidRPr="00F117BB">
        <w:rPr>
          <w:rStyle w:val="ft82"/>
          <w:rFonts w:asciiTheme="minorHAnsi" w:hAnsiTheme="minorHAnsi" w:cstheme="minorHAnsi"/>
          <w:color w:val="000000"/>
        </w:rPr>
        <w:t>Do nekonečna neustupujte. Požadavek, aby lidé, kteří berou drogy, do vašeho bytu nechodili, je rozumný.</w:t>
      </w:r>
    </w:p>
    <w:p w:rsidR="0041683E" w:rsidRPr="00F117BB" w:rsidRDefault="0041683E" w:rsidP="0041683E">
      <w:pPr>
        <w:pStyle w:val="p278"/>
        <w:numPr>
          <w:ilvl w:val="0"/>
          <w:numId w:val="5"/>
        </w:numPr>
        <w:spacing w:before="165" w:beforeAutospacing="0" w:after="0" w:afterAutospacing="0" w:line="285" w:lineRule="atLeast"/>
        <w:jc w:val="both"/>
        <w:rPr>
          <w:rFonts w:asciiTheme="minorHAnsi" w:hAnsiTheme="minorHAnsi" w:cstheme="minorHAnsi"/>
          <w:color w:val="000000"/>
        </w:rPr>
      </w:pPr>
      <w:r w:rsidRPr="00F117BB">
        <w:rPr>
          <w:rStyle w:val="ft83"/>
          <w:rFonts w:asciiTheme="minorHAnsi" w:hAnsiTheme="minorHAnsi" w:cstheme="minorHAnsi"/>
          <w:color w:val="000000"/>
        </w:rPr>
        <w:t>Nedělejte zbytečně "dusno". Parta a nevhodní přátelé by se tím stávali pro dítě ještě přitažlivější.</w:t>
      </w:r>
    </w:p>
    <w:p w:rsidR="0041683E" w:rsidRPr="00F117BB" w:rsidRDefault="0041683E" w:rsidP="0041683E">
      <w:pPr>
        <w:pStyle w:val="p285"/>
        <w:numPr>
          <w:ilvl w:val="0"/>
          <w:numId w:val="5"/>
        </w:numPr>
        <w:spacing w:before="180" w:beforeAutospacing="0" w:after="0" w:afterAutospacing="0" w:line="285" w:lineRule="atLeast"/>
        <w:jc w:val="both"/>
        <w:rPr>
          <w:rFonts w:asciiTheme="minorHAnsi" w:hAnsiTheme="minorHAnsi" w:cstheme="minorHAnsi"/>
          <w:color w:val="000000"/>
        </w:rPr>
      </w:pPr>
      <w:r w:rsidRPr="00F117BB">
        <w:rPr>
          <w:rStyle w:val="ft83"/>
          <w:rFonts w:asciiTheme="minorHAnsi" w:hAnsiTheme="minorHAnsi" w:cstheme="minorHAnsi"/>
          <w:color w:val="000000"/>
        </w:rPr>
        <w:t>Nezabouchněte dveře navždy. I když dítě odejde, je dobré být připraven mu pomoci, pokud přijme určité podmínky.</w:t>
      </w:r>
    </w:p>
    <w:p w:rsidR="0041683E" w:rsidRPr="00F117BB" w:rsidRDefault="0041683E" w:rsidP="0041683E">
      <w:pPr>
        <w:pStyle w:val="p283"/>
        <w:numPr>
          <w:ilvl w:val="0"/>
          <w:numId w:val="5"/>
        </w:numPr>
        <w:spacing w:before="180" w:beforeAutospacing="0" w:after="0" w:afterAutospacing="0" w:line="300" w:lineRule="atLeast"/>
        <w:jc w:val="both"/>
        <w:rPr>
          <w:rFonts w:asciiTheme="minorHAnsi" w:hAnsiTheme="minorHAnsi" w:cstheme="minorHAnsi"/>
          <w:color w:val="000000"/>
        </w:rPr>
      </w:pPr>
      <w:r w:rsidRPr="00F117BB">
        <w:rPr>
          <w:rStyle w:val="ft82"/>
          <w:rFonts w:asciiTheme="minorHAnsi" w:hAnsiTheme="minorHAnsi" w:cstheme="minorHAnsi"/>
          <w:color w:val="000000"/>
        </w:rPr>
        <w:t>Neztrácejte naději. Vaším tichým spojencem je přirozený proces zrání. I hrozivý problém se mnohdy podaří úspěšně zvládnout.</w:t>
      </w:r>
    </w:p>
    <w:p w:rsidR="0041683E" w:rsidRPr="00F117BB" w:rsidRDefault="0041683E" w:rsidP="00C51238">
      <w:pPr>
        <w:pStyle w:val="p286"/>
        <w:spacing w:before="180" w:beforeAutospacing="0" w:after="0" w:afterAutospacing="0" w:line="285" w:lineRule="atLeast"/>
        <w:ind w:left="720"/>
        <w:rPr>
          <w:rFonts w:asciiTheme="minorHAnsi" w:hAnsiTheme="minorHAnsi" w:cstheme="minorHAnsi"/>
          <w:color w:val="000000"/>
        </w:rPr>
      </w:pPr>
    </w:p>
    <w:p w:rsidR="0041683E" w:rsidRPr="00F117BB" w:rsidRDefault="0041683E" w:rsidP="0041683E">
      <w:pPr>
        <w:pStyle w:val="p287"/>
        <w:spacing w:before="285" w:beforeAutospacing="0" w:after="0" w:afterAutospacing="0" w:line="300" w:lineRule="atLeast"/>
        <w:rPr>
          <w:rFonts w:asciiTheme="minorHAnsi" w:hAnsiTheme="minorHAnsi" w:cstheme="minorHAnsi"/>
          <w:b/>
          <w:bCs/>
          <w:i/>
          <w:iCs/>
          <w:color w:val="000000"/>
        </w:rPr>
      </w:pPr>
      <w:r w:rsidRPr="00F117BB">
        <w:rPr>
          <w:rFonts w:asciiTheme="minorHAnsi" w:hAnsiTheme="minorHAnsi" w:cstheme="minorHAnsi"/>
          <w:b/>
          <w:bCs/>
          <w:i/>
          <w:iCs/>
          <w:color w:val="000000"/>
        </w:rPr>
        <w:t>AKTIVITY PRO RODIČE, KTERÝMI MOHOU PŘISPĚT KE SNÍŽENÍ RIZIKA UŽITÍ DROG DĚTMI</w:t>
      </w:r>
    </w:p>
    <w:p w:rsidR="0041683E" w:rsidRPr="00F117BB" w:rsidRDefault="0041683E" w:rsidP="00166760">
      <w:pPr>
        <w:pStyle w:val="p288"/>
        <w:numPr>
          <w:ilvl w:val="0"/>
          <w:numId w:val="32"/>
        </w:numPr>
        <w:spacing w:before="315" w:beforeAutospacing="0" w:after="0" w:afterAutospacing="0" w:line="270" w:lineRule="atLeast"/>
        <w:jc w:val="both"/>
        <w:rPr>
          <w:rFonts w:asciiTheme="minorHAnsi" w:hAnsiTheme="minorHAnsi" w:cstheme="minorHAnsi"/>
          <w:color w:val="000000"/>
          <w:u w:val="single"/>
        </w:rPr>
      </w:pPr>
      <w:r w:rsidRPr="00F117BB">
        <w:rPr>
          <w:rStyle w:val="ft90"/>
          <w:rFonts w:asciiTheme="minorHAnsi" w:hAnsiTheme="minorHAnsi" w:cstheme="minorHAnsi"/>
          <w:color w:val="000000"/>
          <w:u w:val="single"/>
        </w:rPr>
        <w:t>Pohovořit si s dítětem o drogách</w:t>
      </w:r>
    </w:p>
    <w:p w:rsidR="0041683E" w:rsidRPr="00F117BB" w:rsidRDefault="0041683E" w:rsidP="00C51238">
      <w:pPr>
        <w:pStyle w:val="p289"/>
        <w:numPr>
          <w:ilvl w:val="0"/>
          <w:numId w:val="9"/>
        </w:numPr>
        <w:spacing w:before="30" w:beforeAutospacing="0" w:after="0" w:afterAutospacing="0" w:line="270" w:lineRule="atLeast"/>
        <w:jc w:val="both"/>
        <w:rPr>
          <w:rFonts w:asciiTheme="minorHAnsi" w:hAnsiTheme="minorHAnsi" w:cstheme="minorHAnsi"/>
          <w:color w:val="000000"/>
        </w:rPr>
      </w:pPr>
      <w:r w:rsidRPr="00F117BB">
        <w:rPr>
          <w:rFonts w:asciiTheme="minorHAnsi" w:hAnsiTheme="minorHAnsi" w:cstheme="minorHAnsi"/>
          <w:color w:val="000000"/>
        </w:rPr>
        <w:t>řeknu svému dítěti, jaký mám postoj k drogám a co si o nich myslím</w:t>
      </w:r>
    </w:p>
    <w:p w:rsidR="0041683E" w:rsidRPr="00F117BB" w:rsidRDefault="0041683E" w:rsidP="00C51238">
      <w:pPr>
        <w:pStyle w:val="p290"/>
        <w:numPr>
          <w:ilvl w:val="0"/>
          <w:numId w:val="9"/>
        </w:numPr>
        <w:spacing w:before="45" w:beforeAutospacing="0" w:after="0" w:afterAutospacing="0" w:line="270" w:lineRule="atLeast"/>
        <w:jc w:val="both"/>
        <w:rPr>
          <w:rFonts w:asciiTheme="minorHAnsi" w:hAnsiTheme="minorHAnsi" w:cstheme="minorHAnsi"/>
          <w:color w:val="000000"/>
        </w:rPr>
      </w:pPr>
      <w:r w:rsidRPr="00F117BB">
        <w:rPr>
          <w:rStyle w:val="apple-converted-space"/>
          <w:rFonts w:asciiTheme="minorHAnsi" w:hAnsiTheme="minorHAnsi" w:cstheme="minorHAnsi"/>
          <w:color w:val="000000"/>
        </w:rPr>
        <w:t> </w:t>
      </w:r>
      <w:r w:rsidRPr="00F117BB">
        <w:rPr>
          <w:rFonts w:asciiTheme="minorHAnsi" w:hAnsiTheme="minorHAnsi" w:cstheme="minorHAnsi"/>
          <w:color w:val="000000"/>
        </w:rPr>
        <w:t>řeknu svému dítěti, co udělám, když zjistím, že drogy užívá (zkouší)</w:t>
      </w:r>
    </w:p>
    <w:p w:rsidR="0041683E" w:rsidRPr="00F117BB" w:rsidRDefault="0041683E" w:rsidP="00C51238">
      <w:pPr>
        <w:pStyle w:val="p290"/>
        <w:numPr>
          <w:ilvl w:val="0"/>
          <w:numId w:val="9"/>
        </w:numPr>
        <w:spacing w:before="45" w:beforeAutospacing="0" w:after="0" w:afterAutospacing="0" w:line="270" w:lineRule="atLeast"/>
        <w:jc w:val="both"/>
        <w:rPr>
          <w:rFonts w:asciiTheme="minorHAnsi" w:hAnsiTheme="minorHAnsi" w:cstheme="minorHAnsi"/>
          <w:color w:val="000000"/>
        </w:rPr>
      </w:pPr>
      <w:r w:rsidRPr="00F117BB">
        <w:rPr>
          <w:rFonts w:asciiTheme="minorHAnsi" w:hAnsiTheme="minorHAnsi" w:cstheme="minorHAnsi"/>
          <w:color w:val="000000"/>
        </w:rPr>
        <w:t>poradím mu, jak se má zachovat, až mu bude droga nabídnuta</w:t>
      </w:r>
    </w:p>
    <w:p w:rsidR="00C51238" w:rsidRPr="00F117BB" w:rsidRDefault="0041683E" w:rsidP="00166760">
      <w:pPr>
        <w:pStyle w:val="p291"/>
        <w:numPr>
          <w:ilvl w:val="0"/>
          <w:numId w:val="32"/>
        </w:numPr>
        <w:spacing w:before="45" w:beforeAutospacing="0" w:after="0" w:afterAutospacing="0" w:line="270" w:lineRule="atLeast"/>
        <w:jc w:val="both"/>
        <w:rPr>
          <w:rStyle w:val="ft90"/>
          <w:rFonts w:asciiTheme="minorHAnsi" w:hAnsiTheme="minorHAnsi" w:cstheme="minorHAnsi"/>
          <w:color w:val="000000"/>
          <w:u w:val="single"/>
        </w:rPr>
      </w:pPr>
      <w:r w:rsidRPr="00F117BB">
        <w:rPr>
          <w:rStyle w:val="ft90"/>
          <w:rFonts w:asciiTheme="minorHAnsi" w:hAnsiTheme="minorHAnsi" w:cstheme="minorHAnsi"/>
          <w:color w:val="000000"/>
          <w:u w:val="single"/>
        </w:rPr>
        <w:t>Pravidelně hovořit s dětmi o tom, co je v současnosti trápí nebo o čem nejvíce přemýšlí</w:t>
      </w:r>
    </w:p>
    <w:p w:rsidR="0041683E" w:rsidRPr="00F117BB" w:rsidRDefault="0041683E" w:rsidP="00EE65B8">
      <w:pPr>
        <w:pStyle w:val="p291"/>
        <w:numPr>
          <w:ilvl w:val="0"/>
          <w:numId w:val="10"/>
        </w:numPr>
        <w:spacing w:before="45" w:beforeAutospacing="0" w:after="0" w:afterAutospacing="0" w:line="270" w:lineRule="atLeast"/>
        <w:jc w:val="both"/>
        <w:rPr>
          <w:rFonts w:asciiTheme="minorHAnsi" w:hAnsiTheme="minorHAnsi" w:cstheme="minorHAnsi"/>
          <w:color w:val="000000"/>
          <w:u w:val="single"/>
        </w:rPr>
      </w:pPr>
      <w:r w:rsidRPr="00F117BB">
        <w:rPr>
          <w:rFonts w:asciiTheme="minorHAnsi" w:hAnsiTheme="minorHAnsi" w:cstheme="minorHAnsi"/>
          <w:color w:val="000000"/>
        </w:rPr>
        <w:lastRenderedPageBreak/>
        <w:t>zeptám se, co mé dítě nejvíce trápí</w:t>
      </w:r>
    </w:p>
    <w:p w:rsidR="0041683E" w:rsidRPr="00F117BB" w:rsidRDefault="0041683E" w:rsidP="00EE65B8">
      <w:pPr>
        <w:pStyle w:val="p293"/>
        <w:numPr>
          <w:ilvl w:val="0"/>
          <w:numId w:val="10"/>
        </w:numPr>
        <w:spacing w:before="45" w:beforeAutospacing="0" w:after="0" w:afterAutospacing="0" w:line="300" w:lineRule="atLeast"/>
        <w:jc w:val="both"/>
        <w:rPr>
          <w:rFonts w:asciiTheme="minorHAnsi" w:hAnsiTheme="minorHAnsi" w:cstheme="minorHAnsi"/>
          <w:color w:val="000000"/>
        </w:rPr>
      </w:pPr>
      <w:r w:rsidRPr="00F117BB">
        <w:rPr>
          <w:rFonts w:asciiTheme="minorHAnsi" w:hAnsiTheme="minorHAnsi" w:cstheme="minorHAnsi"/>
          <w:color w:val="000000"/>
        </w:rPr>
        <w:t xml:space="preserve">pozorně ho vyslechnu, nebudu ho hodnotit, ani mu unáhleně radit, přikazovat, </w:t>
      </w:r>
      <w:proofErr w:type="gramStart"/>
      <w:r w:rsidRPr="00F117BB">
        <w:rPr>
          <w:rFonts w:asciiTheme="minorHAnsi" w:hAnsiTheme="minorHAnsi" w:cstheme="minorHAnsi"/>
          <w:color w:val="000000"/>
        </w:rPr>
        <w:t xml:space="preserve">či </w:t>
      </w:r>
      <w:r w:rsidR="00C51238" w:rsidRPr="00F117BB">
        <w:rPr>
          <w:rFonts w:asciiTheme="minorHAnsi" w:hAnsiTheme="minorHAnsi" w:cstheme="minorHAnsi"/>
          <w:color w:val="000000"/>
        </w:rPr>
        <w:t xml:space="preserve"> </w:t>
      </w:r>
      <w:r w:rsidRPr="00F117BB">
        <w:rPr>
          <w:rFonts w:asciiTheme="minorHAnsi" w:hAnsiTheme="minorHAnsi" w:cstheme="minorHAnsi"/>
          <w:color w:val="000000"/>
        </w:rPr>
        <w:t>zakazovat</w:t>
      </w:r>
      <w:proofErr w:type="gramEnd"/>
    </w:p>
    <w:p w:rsidR="0041683E" w:rsidRPr="00F117BB" w:rsidRDefault="0041683E" w:rsidP="00EE65B8">
      <w:pPr>
        <w:pStyle w:val="p289"/>
        <w:numPr>
          <w:ilvl w:val="0"/>
          <w:numId w:val="10"/>
        </w:numPr>
        <w:spacing w:before="30" w:beforeAutospacing="0" w:after="0" w:afterAutospacing="0" w:line="270" w:lineRule="atLeast"/>
        <w:jc w:val="both"/>
        <w:rPr>
          <w:rFonts w:asciiTheme="minorHAnsi" w:hAnsiTheme="minorHAnsi" w:cstheme="minorHAnsi"/>
          <w:color w:val="000000"/>
        </w:rPr>
      </w:pPr>
      <w:r w:rsidRPr="00F117BB">
        <w:rPr>
          <w:rFonts w:asciiTheme="minorHAnsi" w:hAnsiTheme="minorHAnsi" w:cstheme="minorHAnsi"/>
          <w:color w:val="000000"/>
        </w:rPr>
        <w:t>řeknu mu, jak to na mě působí a co si o tom myslím</w:t>
      </w:r>
    </w:p>
    <w:p w:rsidR="0041683E" w:rsidRPr="00F117BB" w:rsidRDefault="00EE65B8" w:rsidP="00EE65B8">
      <w:pPr>
        <w:pStyle w:val="p289"/>
        <w:numPr>
          <w:ilvl w:val="0"/>
          <w:numId w:val="10"/>
        </w:numPr>
        <w:spacing w:before="30" w:beforeAutospacing="0" w:after="0" w:afterAutospacing="0" w:line="270" w:lineRule="atLeast"/>
        <w:jc w:val="both"/>
        <w:rPr>
          <w:rFonts w:asciiTheme="minorHAnsi" w:hAnsiTheme="minorHAnsi" w:cstheme="minorHAnsi"/>
          <w:color w:val="000000"/>
        </w:rPr>
      </w:pPr>
      <w:r w:rsidRPr="00F117BB">
        <w:rPr>
          <w:rFonts w:asciiTheme="minorHAnsi" w:hAnsiTheme="minorHAnsi" w:cstheme="minorHAnsi"/>
          <w:noProof/>
          <w:color w:val="000000"/>
        </w:rPr>
        <w:t xml:space="preserve">řeknu </w:t>
      </w:r>
      <w:r w:rsidR="0041683E" w:rsidRPr="00F117BB">
        <w:rPr>
          <w:rFonts w:asciiTheme="minorHAnsi" w:hAnsiTheme="minorHAnsi" w:cstheme="minorHAnsi"/>
          <w:color w:val="000000"/>
        </w:rPr>
        <w:t>mu, co bych dělal já na jeho místě</w:t>
      </w:r>
    </w:p>
    <w:p w:rsidR="0041683E" w:rsidRPr="00F117BB" w:rsidRDefault="0041683E" w:rsidP="00166760">
      <w:pPr>
        <w:pStyle w:val="p294"/>
        <w:numPr>
          <w:ilvl w:val="0"/>
          <w:numId w:val="32"/>
        </w:numPr>
        <w:spacing w:before="60" w:beforeAutospacing="0" w:after="0" w:afterAutospacing="0" w:line="270" w:lineRule="atLeast"/>
        <w:jc w:val="both"/>
        <w:rPr>
          <w:rFonts w:asciiTheme="minorHAnsi" w:hAnsiTheme="minorHAnsi" w:cstheme="minorHAnsi"/>
          <w:color w:val="000000"/>
          <w:u w:val="single"/>
        </w:rPr>
      </w:pPr>
      <w:r w:rsidRPr="00F117BB">
        <w:rPr>
          <w:rStyle w:val="ft90"/>
          <w:rFonts w:asciiTheme="minorHAnsi" w:hAnsiTheme="minorHAnsi" w:cstheme="minorHAnsi"/>
          <w:color w:val="000000"/>
          <w:u w:val="single"/>
        </w:rPr>
        <w:t>Pravidelně působit na rozvoj sebevědomí dítěte</w:t>
      </w:r>
    </w:p>
    <w:p w:rsidR="0041683E" w:rsidRPr="00F117BB" w:rsidRDefault="0041683E" w:rsidP="00EE65B8">
      <w:pPr>
        <w:pStyle w:val="p289"/>
        <w:numPr>
          <w:ilvl w:val="0"/>
          <w:numId w:val="11"/>
        </w:numPr>
        <w:spacing w:before="30" w:beforeAutospacing="0" w:after="0" w:afterAutospacing="0" w:line="270" w:lineRule="atLeast"/>
        <w:jc w:val="both"/>
        <w:rPr>
          <w:rFonts w:asciiTheme="minorHAnsi" w:hAnsiTheme="minorHAnsi" w:cstheme="minorHAnsi"/>
          <w:color w:val="000000"/>
        </w:rPr>
      </w:pPr>
      <w:r w:rsidRPr="00F117BB">
        <w:rPr>
          <w:rStyle w:val="apple-converted-space"/>
          <w:rFonts w:asciiTheme="minorHAnsi" w:hAnsiTheme="minorHAnsi" w:cstheme="minorHAnsi"/>
          <w:color w:val="000000"/>
        </w:rPr>
        <w:t> </w:t>
      </w:r>
      <w:r w:rsidRPr="00F117BB">
        <w:rPr>
          <w:rFonts w:asciiTheme="minorHAnsi" w:hAnsiTheme="minorHAnsi" w:cstheme="minorHAnsi"/>
          <w:color w:val="000000"/>
        </w:rPr>
        <w:t>alespoň 3x denně si najdu důvod k jeho pochvale nebo projevu uznání</w:t>
      </w:r>
    </w:p>
    <w:p w:rsidR="0041683E" w:rsidRPr="00F117BB" w:rsidRDefault="0041683E" w:rsidP="00EE65B8">
      <w:pPr>
        <w:pStyle w:val="p295"/>
        <w:numPr>
          <w:ilvl w:val="0"/>
          <w:numId w:val="11"/>
        </w:numPr>
        <w:spacing w:before="30" w:beforeAutospacing="0" w:after="0" w:afterAutospacing="0" w:line="300" w:lineRule="atLeast"/>
        <w:jc w:val="both"/>
        <w:rPr>
          <w:rFonts w:asciiTheme="minorHAnsi" w:hAnsiTheme="minorHAnsi" w:cstheme="minorHAnsi"/>
          <w:color w:val="000000"/>
        </w:rPr>
      </w:pPr>
      <w:r w:rsidRPr="00F117BB">
        <w:rPr>
          <w:rFonts w:asciiTheme="minorHAnsi" w:hAnsiTheme="minorHAnsi" w:cstheme="minorHAnsi"/>
          <w:color w:val="000000"/>
        </w:rPr>
        <w:t>pokud se mi vyskytne příležitost, kladně zhodnotím své dítě 3. osobě v rodině, u přátel) v jeho přítomnosti</w:t>
      </w:r>
    </w:p>
    <w:p w:rsidR="0041683E" w:rsidRPr="00F117BB" w:rsidRDefault="0041683E" w:rsidP="00EE65B8">
      <w:pPr>
        <w:pStyle w:val="p296"/>
        <w:numPr>
          <w:ilvl w:val="0"/>
          <w:numId w:val="11"/>
        </w:numPr>
        <w:spacing w:before="15" w:beforeAutospacing="0" w:after="0" w:afterAutospacing="0" w:line="270" w:lineRule="atLeast"/>
        <w:jc w:val="both"/>
        <w:rPr>
          <w:rFonts w:asciiTheme="minorHAnsi" w:hAnsiTheme="minorHAnsi" w:cstheme="minorHAnsi"/>
          <w:color w:val="000000"/>
        </w:rPr>
      </w:pPr>
      <w:r w:rsidRPr="00F117BB">
        <w:rPr>
          <w:rFonts w:asciiTheme="minorHAnsi" w:hAnsiTheme="minorHAnsi" w:cstheme="minorHAnsi"/>
          <w:color w:val="000000"/>
        </w:rPr>
        <w:t>v případě jeho neúspěch ho povzbudím a projevím víru, že to příště dokáže</w:t>
      </w:r>
    </w:p>
    <w:p w:rsidR="0041683E" w:rsidRPr="00F117BB" w:rsidRDefault="0041683E" w:rsidP="00166760">
      <w:pPr>
        <w:pStyle w:val="p294"/>
        <w:numPr>
          <w:ilvl w:val="0"/>
          <w:numId w:val="32"/>
        </w:numPr>
        <w:spacing w:before="60" w:beforeAutospacing="0" w:after="0" w:afterAutospacing="0" w:line="270" w:lineRule="atLeast"/>
        <w:jc w:val="both"/>
        <w:rPr>
          <w:rFonts w:asciiTheme="minorHAnsi" w:hAnsiTheme="minorHAnsi" w:cstheme="minorHAnsi"/>
          <w:color w:val="000000"/>
          <w:u w:val="single"/>
        </w:rPr>
      </w:pPr>
      <w:r w:rsidRPr="00F117BB">
        <w:rPr>
          <w:rStyle w:val="ft90"/>
          <w:rFonts w:asciiTheme="minorHAnsi" w:hAnsiTheme="minorHAnsi" w:cstheme="minorHAnsi"/>
          <w:color w:val="000000"/>
          <w:u w:val="single"/>
        </w:rPr>
        <w:t>Vychovávat dítě k zodpovědnosti za své chování</w:t>
      </w:r>
    </w:p>
    <w:p w:rsidR="0041683E" w:rsidRPr="00F117BB" w:rsidRDefault="0041683E" w:rsidP="007F5DFB">
      <w:pPr>
        <w:pStyle w:val="p295"/>
        <w:numPr>
          <w:ilvl w:val="0"/>
          <w:numId w:val="12"/>
        </w:numPr>
        <w:spacing w:before="30" w:beforeAutospacing="0" w:after="0" w:afterAutospacing="0" w:line="300" w:lineRule="atLeast"/>
        <w:ind w:left="709" w:hanging="283"/>
        <w:jc w:val="both"/>
        <w:rPr>
          <w:rFonts w:asciiTheme="minorHAnsi" w:hAnsiTheme="minorHAnsi" w:cstheme="minorHAnsi"/>
          <w:color w:val="000000"/>
        </w:rPr>
      </w:pPr>
      <w:r w:rsidRPr="00F117BB">
        <w:rPr>
          <w:rFonts w:asciiTheme="minorHAnsi" w:hAnsiTheme="minorHAnsi" w:cstheme="minorHAnsi"/>
          <w:color w:val="000000"/>
        </w:rPr>
        <w:t>pokud dítě překročí výchovná pravidla v rodině, umožním mu, aby si za to neslo následky</w:t>
      </w:r>
    </w:p>
    <w:p w:rsidR="0041683E" w:rsidRPr="00F117BB" w:rsidRDefault="0041683E" w:rsidP="007F5DFB">
      <w:pPr>
        <w:pStyle w:val="p297"/>
        <w:numPr>
          <w:ilvl w:val="0"/>
          <w:numId w:val="12"/>
        </w:numPr>
        <w:spacing w:before="150" w:beforeAutospacing="0" w:after="0" w:afterAutospacing="0" w:line="300" w:lineRule="atLeast"/>
        <w:ind w:left="709"/>
        <w:jc w:val="both"/>
        <w:rPr>
          <w:rFonts w:asciiTheme="minorHAnsi" w:hAnsiTheme="minorHAnsi" w:cstheme="minorHAnsi"/>
          <w:color w:val="000000"/>
        </w:rPr>
      </w:pPr>
      <w:r w:rsidRPr="00F117BB">
        <w:rPr>
          <w:rFonts w:asciiTheme="minorHAnsi" w:hAnsiTheme="minorHAnsi" w:cstheme="minorHAnsi"/>
          <w:color w:val="000000"/>
        </w:rPr>
        <w:t>pokud dítě překročí pravidla školy, nebudu mu usnadňovat nesení následků, ani ho omlouvat</w:t>
      </w:r>
    </w:p>
    <w:p w:rsidR="0041683E" w:rsidRPr="00F117BB" w:rsidRDefault="0041683E" w:rsidP="007F5DFB">
      <w:pPr>
        <w:pStyle w:val="p295"/>
        <w:numPr>
          <w:ilvl w:val="0"/>
          <w:numId w:val="12"/>
        </w:numPr>
        <w:spacing w:before="30" w:beforeAutospacing="0" w:after="0" w:afterAutospacing="0" w:line="300" w:lineRule="atLeast"/>
        <w:ind w:left="709"/>
        <w:jc w:val="both"/>
        <w:rPr>
          <w:rFonts w:asciiTheme="minorHAnsi" w:hAnsiTheme="minorHAnsi" w:cstheme="minorHAnsi"/>
          <w:color w:val="000000"/>
        </w:rPr>
      </w:pPr>
      <w:r w:rsidRPr="00F117BB">
        <w:rPr>
          <w:rFonts w:asciiTheme="minorHAnsi" w:hAnsiTheme="minorHAnsi" w:cstheme="minorHAnsi"/>
          <w:color w:val="000000"/>
        </w:rPr>
        <w:t>budu vždy dítěti připomínat, že za každé chování si sami neseme následky a jsme za něj zodpovědní</w:t>
      </w:r>
    </w:p>
    <w:p w:rsidR="0041683E" w:rsidRPr="00F117BB" w:rsidRDefault="0041683E" w:rsidP="00166760">
      <w:pPr>
        <w:pStyle w:val="p298"/>
        <w:numPr>
          <w:ilvl w:val="0"/>
          <w:numId w:val="32"/>
        </w:numPr>
        <w:spacing w:before="45" w:beforeAutospacing="0" w:after="0" w:afterAutospacing="0" w:line="270" w:lineRule="atLeast"/>
        <w:jc w:val="both"/>
        <w:rPr>
          <w:rFonts w:asciiTheme="minorHAnsi" w:hAnsiTheme="minorHAnsi" w:cstheme="minorHAnsi"/>
          <w:color w:val="000000"/>
          <w:u w:val="single"/>
        </w:rPr>
      </w:pPr>
      <w:r w:rsidRPr="00F117BB">
        <w:rPr>
          <w:rStyle w:val="ft90"/>
          <w:rFonts w:asciiTheme="minorHAnsi" w:hAnsiTheme="minorHAnsi" w:cstheme="minorHAnsi"/>
          <w:color w:val="000000"/>
          <w:u w:val="single"/>
        </w:rPr>
        <w:t>Přijímat dítě bezpodmínečně a mít ho rád</w:t>
      </w:r>
    </w:p>
    <w:p w:rsidR="0041683E" w:rsidRPr="00F117BB" w:rsidRDefault="0041683E" w:rsidP="007F5DFB">
      <w:pPr>
        <w:pStyle w:val="p299"/>
        <w:numPr>
          <w:ilvl w:val="0"/>
          <w:numId w:val="13"/>
        </w:numPr>
        <w:spacing w:before="30" w:beforeAutospacing="0" w:after="0" w:afterAutospacing="0" w:line="300" w:lineRule="atLeast"/>
        <w:ind w:left="709"/>
        <w:jc w:val="both"/>
        <w:rPr>
          <w:rFonts w:asciiTheme="minorHAnsi" w:hAnsiTheme="minorHAnsi" w:cstheme="minorHAnsi"/>
          <w:color w:val="000000"/>
        </w:rPr>
      </w:pPr>
      <w:r w:rsidRPr="00F117BB">
        <w:rPr>
          <w:rFonts w:asciiTheme="minorHAnsi" w:hAnsiTheme="minorHAnsi" w:cstheme="minorHAnsi"/>
          <w:color w:val="000000"/>
        </w:rPr>
        <w:t>pokud se budu na své dítě zlobit, řeknu mu, že se na něj zlobím za jeho nevhodné chování, ale že to nic nemění na tom, že ho mám rád</w:t>
      </w:r>
    </w:p>
    <w:p w:rsidR="0041683E" w:rsidRPr="00F117BB" w:rsidRDefault="0041683E" w:rsidP="007F5DFB">
      <w:pPr>
        <w:pStyle w:val="p295"/>
        <w:numPr>
          <w:ilvl w:val="0"/>
          <w:numId w:val="13"/>
        </w:numPr>
        <w:spacing w:before="30" w:beforeAutospacing="0" w:after="0" w:afterAutospacing="0" w:line="300" w:lineRule="atLeast"/>
        <w:ind w:left="709"/>
        <w:jc w:val="both"/>
        <w:rPr>
          <w:rFonts w:asciiTheme="minorHAnsi" w:hAnsiTheme="minorHAnsi" w:cstheme="minorHAnsi"/>
          <w:color w:val="000000"/>
        </w:rPr>
      </w:pPr>
      <w:r w:rsidRPr="00F117BB">
        <w:rPr>
          <w:rFonts w:asciiTheme="minorHAnsi" w:hAnsiTheme="minorHAnsi" w:cstheme="minorHAnsi"/>
          <w:color w:val="000000"/>
        </w:rPr>
        <w:t>pokud bude dítě zlobit nebo se chovat nevhodně, budu vždy hodnotit chování a jednání, nikoliv jeho</w:t>
      </w:r>
    </w:p>
    <w:p w:rsidR="0041683E" w:rsidRPr="00F117BB" w:rsidRDefault="0041683E" w:rsidP="007F5DFB">
      <w:pPr>
        <w:pStyle w:val="p299"/>
        <w:numPr>
          <w:ilvl w:val="0"/>
          <w:numId w:val="13"/>
        </w:numPr>
        <w:spacing w:before="30" w:beforeAutospacing="0" w:after="0" w:afterAutospacing="0" w:line="300" w:lineRule="atLeast"/>
        <w:ind w:left="709"/>
        <w:jc w:val="both"/>
        <w:rPr>
          <w:rFonts w:asciiTheme="minorHAnsi" w:hAnsiTheme="minorHAnsi" w:cstheme="minorHAnsi"/>
          <w:color w:val="000000"/>
        </w:rPr>
      </w:pPr>
      <w:r w:rsidRPr="00F117BB">
        <w:rPr>
          <w:rFonts w:asciiTheme="minorHAnsi" w:hAnsiTheme="minorHAnsi" w:cstheme="minorHAnsi"/>
          <w:color w:val="000000"/>
        </w:rPr>
        <w:t xml:space="preserve">nehodnotím stylem: „Jsi hloupý, jsi nešika!“ ale </w:t>
      </w:r>
      <w:proofErr w:type="gramStart"/>
      <w:r w:rsidRPr="00F117BB">
        <w:rPr>
          <w:rFonts w:asciiTheme="minorHAnsi" w:hAnsiTheme="minorHAnsi" w:cstheme="minorHAnsi"/>
          <w:color w:val="000000"/>
        </w:rPr>
        <w:t>„ To</w:t>
      </w:r>
      <w:proofErr w:type="gramEnd"/>
      <w:r w:rsidRPr="00F117BB">
        <w:rPr>
          <w:rFonts w:asciiTheme="minorHAnsi" w:hAnsiTheme="minorHAnsi" w:cstheme="minorHAnsi"/>
          <w:color w:val="000000"/>
        </w:rPr>
        <w:t xml:space="preserve"> se ti nepovedlo, tohle jsi udělal nešikovně, příště to zkus takhle A třeba se to podaří.“</w:t>
      </w:r>
    </w:p>
    <w:p w:rsidR="00C51238" w:rsidRPr="00F117BB" w:rsidRDefault="0041683E" w:rsidP="00166760">
      <w:pPr>
        <w:pStyle w:val="p298"/>
        <w:numPr>
          <w:ilvl w:val="0"/>
          <w:numId w:val="32"/>
        </w:numPr>
        <w:spacing w:before="45" w:beforeAutospacing="0" w:after="0" w:afterAutospacing="0" w:line="270" w:lineRule="atLeast"/>
        <w:jc w:val="both"/>
        <w:rPr>
          <w:rStyle w:val="ft90"/>
          <w:rFonts w:asciiTheme="minorHAnsi" w:hAnsiTheme="minorHAnsi" w:cstheme="minorHAnsi"/>
          <w:color w:val="000000"/>
          <w:u w:val="single"/>
        </w:rPr>
      </w:pPr>
      <w:r w:rsidRPr="00F117BB">
        <w:rPr>
          <w:rStyle w:val="ft90"/>
          <w:rFonts w:asciiTheme="minorHAnsi" w:hAnsiTheme="minorHAnsi" w:cstheme="minorHAnsi"/>
          <w:color w:val="000000"/>
          <w:u w:val="single"/>
        </w:rPr>
        <w:t>Učit dítě umění odmítnout</w:t>
      </w:r>
    </w:p>
    <w:p w:rsidR="0041683E" w:rsidRPr="00F117BB" w:rsidRDefault="0041683E" w:rsidP="00EE65B8">
      <w:pPr>
        <w:pStyle w:val="p298"/>
        <w:numPr>
          <w:ilvl w:val="0"/>
          <w:numId w:val="15"/>
        </w:numPr>
        <w:spacing w:before="45" w:beforeAutospacing="0" w:after="0" w:afterAutospacing="0" w:line="270" w:lineRule="atLeast"/>
        <w:jc w:val="both"/>
        <w:rPr>
          <w:rFonts w:asciiTheme="minorHAnsi" w:hAnsiTheme="minorHAnsi" w:cstheme="minorHAnsi"/>
          <w:color w:val="000000"/>
          <w:u w:val="single"/>
        </w:rPr>
      </w:pPr>
      <w:r w:rsidRPr="00F117BB">
        <w:rPr>
          <w:rFonts w:asciiTheme="minorHAnsi" w:hAnsiTheme="minorHAnsi" w:cstheme="minorHAnsi"/>
          <w:color w:val="000000"/>
        </w:rPr>
        <w:t>budu své dítě učit, že odmítnout kamarády neznamená ztratit ho</w:t>
      </w:r>
    </w:p>
    <w:p w:rsidR="0041683E" w:rsidRPr="00F117BB" w:rsidRDefault="0041683E" w:rsidP="00EE65B8">
      <w:pPr>
        <w:pStyle w:val="p293"/>
        <w:numPr>
          <w:ilvl w:val="0"/>
          <w:numId w:val="15"/>
        </w:numPr>
        <w:spacing w:before="45" w:beforeAutospacing="0" w:after="0" w:afterAutospacing="0" w:line="300" w:lineRule="atLeast"/>
        <w:jc w:val="both"/>
        <w:rPr>
          <w:rFonts w:asciiTheme="minorHAnsi" w:hAnsiTheme="minorHAnsi" w:cstheme="minorHAnsi"/>
          <w:color w:val="000000"/>
        </w:rPr>
      </w:pPr>
      <w:r w:rsidRPr="00F117BB">
        <w:rPr>
          <w:rFonts w:asciiTheme="minorHAnsi" w:hAnsiTheme="minorHAnsi" w:cstheme="minorHAnsi"/>
          <w:color w:val="000000"/>
        </w:rPr>
        <w:t>dítě by mělo vědět, že je možné odmítnout i dospělého člověka, jestliže se k němu chová způsobem, který je mu divný</w:t>
      </w:r>
    </w:p>
    <w:p w:rsidR="0041683E" w:rsidRPr="00F117BB" w:rsidRDefault="0041683E" w:rsidP="00EE65B8">
      <w:pPr>
        <w:pStyle w:val="p295"/>
        <w:numPr>
          <w:ilvl w:val="0"/>
          <w:numId w:val="16"/>
        </w:numPr>
        <w:spacing w:before="30" w:beforeAutospacing="0" w:after="0" w:afterAutospacing="0" w:line="300" w:lineRule="atLeast"/>
        <w:jc w:val="both"/>
        <w:rPr>
          <w:rFonts w:asciiTheme="minorHAnsi" w:hAnsiTheme="minorHAnsi" w:cstheme="minorHAnsi"/>
          <w:color w:val="000000"/>
        </w:rPr>
      </w:pPr>
      <w:r w:rsidRPr="00F117BB">
        <w:rPr>
          <w:rFonts w:asciiTheme="minorHAnsi" w:hAnsiTheme="minorHAnsi" w:cstheme="minorHAnsi"/>
          <w:color w:val="000000"/>
        </w:rPr>
        <w:t>ubezpečím dítě, že se na něj nebudu zlobit, jestliže se mi svěří, pokud se mi svěří, vždy ocením jeho důvěru</w:t>
      </w:r>
    </w:p>
    <w:p w:rsidR="0041683E" w:rsidRPr="00F117BB" w:rsidRDefault="0041683E" w:rsidP="00166760">
      <w:pPr>
        <w:pStyle w:val="p298"/>
        <w:numPr>
          <w:ilvl w:val="0"/>
          <w:numId w:val="32"/>
        </w:numPr>
        <w:spacing w:before="45" w:beforeAutospacing="0" w:after="0" w:afterAutospacing="0" w:line="270" w:lineRule="atLeast"/>
        <w:jc w:val="both"/>
        <w:rPr>
          <w:rFonts w:asciiTheme="minorHAnsi" w:hAnsiTheme="minorHAnsi" w:cstheme="minorHAnsi"/>
          <w:color w:val="000000"/>
          <w:u w:val="single"/>
        </w:rPr>
      </w:pPr>
      <w:r w:rsidRPr="00F117BB">
        <w:rPr>
          <w:rStyle w:val="ft90"/>
          <w:rFonts w:asciiTheme="minorHAnsi" w:hAnsiTheme="minorHAnsi" w:cstheme="minorHAnsi"/>
          <w:color w:val="000000"/>
          <w:u w:val="single"/>
        </w:rPr>
        <w:t>Učit dítě sebekázni</w:t>
      </w:r>
    </w:p>
    <w:p w:rsidR="0041683E" w:rsidRPr="00F117BB" w:rsidRDefault="0041683E" w:rsidP="00EE65B8">
      <w:pPr>
        <w:pStyle w:val="p299"/>
        <w:numPr>
          <w:ilvl w:val="0"/>
          <w:numId w:val="17"/>
        </w:numPr>
        <w:spacing w:before="30" w:beforeAutospacing="0" w:after="0" w:afterAutospacing="0" w:line="285" w:lineRule="atLeast"/>
        <w:jc w:val="both"/>
        <w:rPr>
          <w:rFonts w:asciiTheme="minorHAnsi" w:hAnsiTheme="minorHAnsi" w:cstheme="minorHAnsi"/>
          <w:color w:val="000000"/>
        </w:rPr>
      </w:pPr>
      <w:r w:rsidRPr="00F117BB">
        <w:rPr>
          <w:rFonts w:asciiTheme="minorHAnsi" w:hAnsiTheme="minorHAnsi" w:cstheme="minorHAnsi"/>
          <w:color w:val="000000"/>
        </w:rPr>
        <w:t>s ohledem na věk budu dítěti přidělovat povinnosti a budu trvat na jejich pravidelném plnění</w:t>
      </w:r>
      <w:r w:rsidR="00C51238" w:rsidRPr="00F117BB">
        <w:rPr>
          <w:rFonts w:asciiTheme="minorHAnsi" w:hAnsiTheme="minorHAnsi" w:cstheme="minorHAnsi"/>
          <w:color w:val="000000"/>
        </w:rPr>
        <w:t xml:space="preserve"> </w:t>
      </w:r>
      <w:r w:rsidRPr="00F117BB">
        <w:rPr>
          <w:rFonts w:asciiTheme="minorHAnsi" w:hAnsiTheme="minorHAnsi" w:cstheme="minorHAnsi"/>
          <w:color w:val="000000"/>
        </w:rPr>
        <w:t>postupně budu vyžadovat, aby své povinnosti pravidelně plnilo bez mého připomínání a kontroly</w:t>
      </w:r>
    </w:p>
    <w:p w:rsidR="0041683E" w:rsidRPr="00F117BB" w:rsidRDefault="0041683E" w:rsidP="00166760">
      <w:pPr>
        <w:pStyle w:val="p125"/>
        <w:numPr>
          <w:ilvl w:val="0"/>
          <w:numId w:val="32"/>
        </w:numPr>
        <w:spacing w:before="45" w:beforeAutospacing="0" w:after="0" w:afterAutospacing="0" w:line="270" w:lineRule="atLeast"/>
        <w:rPr>
          <w:rFonts w:asciiTheme="minorHAnsi" w:hAnsiTheme="minorHAnsi" w:cstheme="minorHAnsi"/>
          <w:color w:val="000000"/>
        </w:rPr>
      </w:pPr>
      <w:r w:rsidRPr="00F117BB">
        <w:rPr>
          <w:rStyle w:val="apple-converted-space"/>
          <w:rFonts w:asciiTheme="minorHAnsi" w:hAnsiTheme="minorHAnsi" w:cstheme="minorHAnsi"/>
          <w:color w:val="000000"/>
        </w:rPr>
        <w:t> </w:t>
      </w:r>
      <w:r w:rsidRPr="00F117BB">
        <w:rPr>
          <w:rStyle w:val="ft25"/>
          <w:rFonts w:asciiTheme="minorHAnsi" w:hAnsiTheme="minorHAnsi" w:cstheme="minorHAnsi"/>
          <w:color w:val="000000"/>
          <w:u w:val="single"/>
        </w:rPr>
        <w:t>Naučit dítě pozitivnímu vidění světa</w:t>
      </w:r>
    </w:p>
    <w:p w:rsidR="0041683E" w:rsidRPr="00F117BB" w:rsidRDefault="0041683E" w:rsidP="00EE65B8">
      <w:pPr>
        <w:pStyle w:val="p302"/>
        <w:numPr>
          <w:ilvl w:val="0"/>
          <w:numId w:val="18"/>
        </w:numPr>
        <w:spacing w:before="60" w:beforeAutospacing="0" w:after="0" w:afterAutospacing="0" w:line="285" w:lineRule="atLeast"/>
        <w:rPr>
          <w:rFonts w:asciiTheme="minorHAnsi" w:hAnsiTheme="minorHAnsi" w:cstheme="minorHAnsi"/>
          <w:color w:val="000000"/>
        </w:rPr>
      </w:pPr>
      <w:r w:rsidRPr="00F117BB">
        <w:rPr>
          <w:rFonts w:asciiTheme="minorHAnsi" w:hAnsiTheme="minorHAnsi" w:cstheme="minorHAnsi"/>
          <w:color w:val="000000"/>
        </w:rPr>
        <w:t>budu své dítě učit hledat na všem také dobré stránky, uvědomovat si, že není v životě jen černé nebo bílé</w:t>
      </w:r>
    </w:p>
    <w:p w:rsidR="0041683E" w:rsidRPr="00F117BB" w:rsidRDefault="0041683E" w:rsidP="00EE65B8">
      <w:pPr>
        <w:pStyle w:val="p303"/>
        <w:numPr>
          <w:ilvl w:val="0"/>
          <w:numId w:val="19"/>
        </w:numPr>
        <w:spacing w:before="75" w:beforeAutospacing="0" w:after="0" w:afterAutospacing="0" w:line="300" w:lineRule="atLeast"/>
        <w:rPr>
          <w:rFonts w:asciiTheme="minorHAnsi" w:hAnsiTheme="minorHAnsi" w:cstheme="minorHAnsi"/>
          <w:color w:val="000000"/>
        </w:rPr>
      </w:pPr>
      <w:r w:rsidRPr="00F117BB">
        <w:rPr>
          <w:rFonts w:asciiTheme="minorHAnsi" w:hAnsiTheme="minorHAnsi" w:cstheme="minorHAnsi"/>
          <w:color w:val="000000"/>
        </w:rPr>
        <w:t>budu projevovat důvěru v jeho síly, které má a které může uplatnit při překonávání obtíží</w:t>
      </w:r>
    </w:p>
    <w:p w:rsidR="0041683E" w:rsidRPr="00F117BB" w:rsidRDefault="0041683E" w:rsidP="00EE65B8">
      <w:pPr>
        <w:pStyle w:val="p304"/>
        <w:numPr>
          <w:ilvl w:val="0"/>
          <w:numId w:val="17"/>
        </w:numPr>
        <w:spacing w:before="60" w:beforeAutospacing="0" w:after="0" w:afterAutospacing="0" w:line="270" w:lineRule="atLeast"/>
        <w:rPr>
          <w:rFonts w:asciiTheme="minorHAnsi" w:hAnsiTheme="minorHAnsi" w:cstheme="minorHAnsi"/>
          <w:color w:val="000000"/>
        </w:rPr>
      </w:pPr>
      <w:r w:rsidRPr="00F117BB">
        <w:rPr>
          <w:rFonts w:asciiTheme="minorHAnsi" w:hAnsiTheme="minorHAnsi" w:cstheme="minorHAnsi"/>
          <w:color w:val="000000"/>
        </w:rPr>
        <w:t>budu podporovat rozvoj humoru při pohledu na svět</w:t>
      </w:r>
    </w:p>
    <w:p w:rsidR="0041683E" w:rsidRPr="00F117BB" w:rsidRDefault="0041683E" w:rsidP="00166760">
      <w:pPr>
        <w:pStyle w:val="p191"/>
        <w:numPr>
          <w:ilvl w:val="0"/>
          <w:numId w:val="32"/>
        </w:numPr>
        <w:spacing w:before="165" w:beforeAutospacing="0" w:after="0" w:afterAutospacing="0" w:line="270" w:lineRule="atLeast"/>
        <w:jc w:val="both"/>
        <w:rPr>
          <w:rFonts w:asciiTheme="minorHAnsi" w:hAnsiTheme="minorHAnsi" w:cstheme="minorHAnsi"/>
          <w:color w:val="000000"/>
          <w:u w:val="single"/>
        </w:rPr>
      </w:pPr>
      <w:r w:rsidRPr="00F117BB">
        <w:rPr>
          <w:rStyle w:val="ft90"/>
          <w:rFonts w:asciiTheme="minorHAnsi" w:hAnsiTheme="minorHAnsi" w:cstheme="minorHAnsi"/>
          <w:color w:val="000000"/>
          <w:u w:val="single"/>
        </w:rPr>
        <w:t>Vést dítě k aktivnímu trávení času</w:t>
      </w:r>
    </w:p>
    <w:p w:rsidR="00EE65B8" w:rsidRPr="00F117BB" w:rsidRDefault="0041683E" w:rsidP="00EE65B8">
      <w:pPr>
        <w:pStyle w:val="p305"/>
        <w:numPr>
          <w:ilvl w:val="0"/>
          <w:numId w:val="20"/>
        </w:numPr>
        <w:spacing w:before="30" w:beforeAutospacing="0" w:after="0" w:afterAutospacing="0" w:line="270" w:lineRule="atLeast"/>
        <w:jc w:val="both"/>
        <w:rPr>
          <w:rFonts w:asciiTheme="minorHAnsi" w:hAnsiTheme="minorHAnsi" w:cstheme="minorHAnsi"/>
          <w:color w:val="000000"/>
        </w:rPr>
      </w:pPr>
      <w:r w:rsidRPr="00F117BB">
        <w:rPr>
          <w:rFonts w:asciiTheme="minorHAnsi" w:hAnsiTheme="minorHAnsi" w:cstheme="minorHAnsi"/>
          <w:color w:val="000000"/>
        </w:rPr>
        <w:t>budu upřednostňovat takové trávení volného času, kdy dítě musí vyvíjet vlastní aktivitu</w:t>
      </w:r>
    </w:p>
    <w:p w:rsidR="0041683E" w:rsidRPr="00F117BB" w:rsidRDefault="0041683E" w:rsidP="00EE65B8">
      <w:pPr>
        <w:pStyle w:val="p305"/>
        <w:numPr>
          <w:ilvl w:val="0"/>
          <w:numId w:val="20"/>
        </w:numPr>
        <w:spacing w:before="30" w:beforeAutospacing="0" w:after="0" w:afterAutospacing="0" w:line="270" w:lineRule="atLeast"/>
        <w:jc w:val="both"/>
        <w:rPr>
          <w:rFonts w:asciiTheme="minorHAnsi" w:hAnsiTheme="minorHAnsi" w:cstheme="minorHAnsi"/>
          <w:color w:val="000000"/>
        </w:rPr>
      </w:pPr>
      <w:r w:rsidRPr="00F117BB">
        <w:rPr>
          <w:rStyle w:val="apple-converted-space"/>
          <w:rFonts w:asciiTheme="minorHAnsi" w:hAnsiTheme="minorHAnsi" w:cstheme="minorHAnsi"/>
          <w:color w:val="000000"/>
        </w:rPr>
        <w:lastRenderedPageBreak/>
        <w:t> </w:t>
      </w:r>
      <w:r w:rsidR="00A86C3F" w:rsidRPr="00F117BB">
        <w:rPr>
          <w:rStyle w:val="apple-converted-space"/>
          <w:rFonts w:asciiTheme="minorHAnsi" w:hAnsiTheme="minorHAnsi" w:cstheme="minorHAnsi"/>
          <w:color w:val="000000"/>
        </w:rPr>
        <w:t xml:space="preserve">přehled o programu a čase </w:t>
      </w:r>
      <w:r w:rsidRPr="00F117BB">
        <w:rPr>
          <w:rFonts w:asciiTheme="minorHAnsi" w:hAnsiTheme="minorHAnsi" w:cstheme="minorHAnsi"/>
          <w:color w:val="000000"/>
        </w:rPr>
        <w:t>sledování televize i počítačových her</w:t>
      </w:r>
    </w:p>
    <w:p w:rsidR="0041683E" w:rsidRPr="00F117BB" w:rsidRDefault="0041683E" w:rsidP="00EE65B8">
      <w:pPr>
        <w:pStyle w:val="p137"/>
        <w:numPr>
          <w:ilvl w:val="0"/>
          <w:numId w:val="20"/>
        </w:numPr>
        <w:spacing w:before="45" w:beforeAutospacing="0" w:after="0" w:afterAutospacing="0" w:line="270" w:lineRule="atLeast"/>
        <w:jc w:val="both"/>
        <w:rPr>
          <w:rFonts w:asciiTheme="minorHAnsi" w:hAnsiTheme="minorHAnsi" w:cstheme="minorHAnsi"/>
          <w:color w:val="000000"/>
        </w:rPr>
      </w:pPr>
      <w:r w:rsidRPr="00F117BB">
        <w:rPr>
          <w:rFonts w:asciiTheme="minorHAnsi" w:hAnsiTheme="minorHAnsi" w:cstheme="minorHAnsi"/>
          <w:color w:val="000000"/>
        </w:rPr>
        <w:t>zajistím dítěti přiměřené množství zájmových činností</w:t>
      </w:r>
    </w:p>
    <w:p w:rsidR="0041683E" w:rsidRPr="00F117BB" w:rsidRDefault="0041683E" w:rsidP="00EE65B8">
      <w:pPr>
        <w:pStyle w:val="p137"/>
        <w:numPr>
          <w:ilvl w:val="0"/>
          <w:numId w:val="20"/>
        </w:numPr>
        <w:spacing w:before="45" w:beforeAutospacing="0" w:after="0" w:afterAutospacing="0" w:line="270" w:lineRule="atLeast"/>
        <w:jc w:val="both"/>
        <w:rPr>
          <w:rFonts w:asciiTheme="minorHAnsi" w:hAnsiTheme="minorHAnsi" w:cstheme="minorHAnsi"/>
          <w:color w:val="000000"/>
        </w:rPr>
      </w:pPr>
      <w:r w:rsidRPr="00F117BB">
        <w:rPr>
          <w:rStyle w:val="apple-converted-space"/>
          <w:rFonts w:asciiTheme="minorHAnsi" w:hAnsiTheme="minorHAnsi" w:cstheme="minorHAnsi"/>
          <w:color w:val="000000"/>
        </w:rPr>
        <w:t> </w:t>
      </w:r>
      <w:r w:rsidRPr="00F117BB">
        <w:rPr>
          <w:rFonts w:asciiTheme="minorHAnsi" w:hAnsiTheme="minorHAnsi" w:cstheme="minorHAnsi"/>
          <w:color w:val="000000"/>
        </w:rPr>
        <w:t>mít přehled o tom, co dělá v době, kdy není ve škole ani na kroužku, ani</w:t>
      </w:r>
      <w:r w:rsidR="00C51238" w:rsidRPr="00F117BB">
        <w:rPr>
          <w:rFonts w:asciiTheme="minorHAnsi" w:hAnsiTheme="minorHAnsi" w:cstheme="minorHAnsi"/>
          <w:color w:val="000000"/>
        </w:rPr>
        <w:t xml:space="preserve"> </w:t>
      </w:r>
      <w:r w:rsidR="00C51238" w:rsidRPr="00F117BB">
        <w:rPr>
          <w:rStyle w:val="ft12"/>
          <w:rFonts w:asciiTheme="minorHAnsi" w:hAnsiTheme="minorHAnsi" w:cstheme="minorHAnsi"/>
          <w:color w:val="000000"/>
        </w:rPr>
        <w:t xml:space="preserve">V </w:t>
      </w:r>
      <w:r w:rsidRPr="00F117BB">
        <w:rPr>
          <w:rStyle w:val="ft56"/>
          <w:rFonts w:asciiTheme="minorHAnsi" w:hAnsiTheme="minorHAnsi" w:cstheme="minorHAnsi"/>
          <w:color w:val="000000"/>
        </w:rPr>
        <w:t>přítomnosti</w:t>
      </w:r>
    </w:p>
    <w:p w:rsidR="0041683E" w:rsidRPr="00F117BB" w:rsidRDefault="0041683E" w:rsidP="00166760">
      <w:pPr>
        <w:pStyle w:val="p308"/>
        <w:numPr>
          <w:ilvl w:val="0"/>
          <w:numId w:val="32"/>
        </w:numPr>
        <w:spacing w:before="45" w:beforeAutospacing="0" w:after="0" w:afterAutospacing="0" w:line="270" w:lineRule="atLeast"/>
        <w:jc w:val="both"/>
        <w:rPr>
          <w:rFonts w:asciiTheme="minorHAnsi" w:hAnsiTheme="minorHAnsi" w:cstheme="minorHAnsi"/>
          <w:color w:val="000000"/>
          <w:u w:val="single"/>
        </w:rPr>
      </w:pPr>
      <w:r w:rsidRPr="00F117BB">
        <w:rPr>
          <w:rStyle w:val="ft91"/>
          <w:rFonts w:asciiTheme="minorHAnsi" w:hAnsiTheme="minorHAnsi" w:cstheme="minorHAnsi"/>
          <w:color w:val="000000"/>
          <w:u w:val="single"/>
        </w:rPr>
        <w:t>Zajímat se o to, s kým dítě kamarádí a jaké jsou jeho postoje k návykovým látkám</w:t>
      </w:r>
    </w:p>
    <w:p w:rsidR="0041683E" w:rsidRPr="00F117BB" w:rsidRDefault="0041683E" w:rsidP="00EE65B8">
      <w:pPr>
        <w:pStyle w:val="p309"/>
        <w:numPr>
          <w:ilvl w:val="0"/>
          <w:numId w:val="21"/>
        </w:numPr>
        <w:spacing w:before="150" w:beforeAutospacing="0" w:after="0" w:afterAutospacing="0" w:line="300" w:lineRule="atLeast"/>
        <w:jc w:val="both"/>
        <w:rPr>
          <w:rFonts w:asciiTheme="minorHAnsi" w:hAnsiTheme="minorHAnsi" w:cstheme="minorHAnsi"/>
          <w:color w:val="000000"/>
        </w:rPr>
      </w:pPr>
      <w:r w:rsidRPr="00F117BB">
        <w:rPr>
          <w:rFonts w:asciiTheme="minorHAnsi" w:hAnsiTheme="minorHAnsi" w:cstheme="minorHAnsi"/>
          <w:color w:val="000000"/>
        </w:rPr>
        <w:t xml:space="preserve">budu se zajímat o kamarády dítěte, o jeho vztah k nim, o </w:t>
      </w:r>
      <w:proofErr w:type="gramStart"/>
      <w:r w:rsidRPr="00F117BB">
        <w:rPr>
          <w:rFonts w:asciiTheme="minorHAnsi" w:hAnsiTheme="minorHAnsi" w:cstheme="minorHAnsi"/>
          <w:color w:val="000000"/>
        </w:rPr>
        <w:t>to</w:t>
      </w:r>
      <w:proofErr w:type="gramEnd"/>
      <w:r w:rsidRPr="00F117BB">
        <w:rPr>
          <w:rFonts w:asciiTheme="minorHAnsi" w:hAnsiTheme="minorHAnsi" w:cstheme="minorHAnsi"/>
          <w:color w:val="000000"/>
        </w:rPr>
        <w:t xml:space="preserve"> jací jsou, jak se chovají, co si o nich mé dítě myslí a jak jsou pro něj důležití</w:t>
      </w:r>
    </w:p>
    <w:p w:rsidR="0041683E" w:rsidRPr="00F117BB" w:rsidRDefault="0041683E" w:rsidP="0041683E">
      <w:pPr>
        <w:pStyle w:val="p221"/>
        <w:spacing w:before="330" w:beforeAutospacing="0" w:after="0" w:afterAutospacing="0" w:line="270" w:lineRule="atLeast"/>
        <w:rPr>
          <w:rFonts w:asciiTheme="minorHAnsi" w:hAnsiTheme="minorHAnsi" w:cstheme="minorHAnsi"/>
          <w:b/>
          <w:bCs/>
          <w:i/>
          <w:iCs/>
          <w:color w:val="000000"/>
        </w:rPr>
      </w:pPr>
      <w:r w:rsidRPr="00F117BB">
        <w:rPr>
          <w:rFonts w:asciiTheme="minorHAnsi" w:hAnsiTheme="minorHAnsi" w:cstheme="minorHAnsi"/>
          <w:b/>
          <w:bCs/>
          <w:i/>
          <w:iCs/>
          <w:color w:val="000000"/>
        </w:rPr>
        <w:t>ŠIKANA</w:t>
      </w:r>
    </w:p>
    <w:p w:rsidR="0041683E" w:rsidRPr="00F117BB" w:rsidRDefault="0041683E" w:rsidP="0041683E">
      <w:pPr>
        <w:pStyle w:val="p310"/>
        <w:spacing w:before="285" w:beforeAutospacing="0" w:after="0" w:afterAutospacing="0" w:line="300" w:lineRule="atLeast"/>
        <w:jc w:val="both"/>
        <w:rPr>
          <w:rFonts w:asciiTheme="minorHAnsi" w:hAnsiTheme="minorHAnsi" w:cstheme="minorHAnsi"/>
          <w:color w:val="000000"/>
        </w:rPr>
      </w:pPr>
      <w:r w:rsidRPr="00F117BB">
        <w:rPr>
          <w:rFonts w:asciiTheme="minorHAnsi" w:hAnsiTheme="minorHAnsi" w:cstheme="minorHAnsi"/>
          <w:color w:val="000000"/>
        </w:rPr>
        <w:t>Úmyslné a opakované ubližování slabšímu (neschopnému obrany) jedincem nebo skupinou, jak fyzické, tak i psychické, ponižování lidské důstojnosti, jde spíš o postoj než o čin.</w:t>
      </w:r>
    </w:p>
    <w:p w:rsidR="0041683E" w:rsidRPr="00F117BB" w:rsidRDefault="0041683E" w:rsidP="0041683E">
      <w:pPr>
        <w:pStyle w:val="p311"/>
        <w:spacing w:before="465" w:beforeAutospacing="0" w:after="0" w:afterAutospacing="0" w:line="300" w:lineRule="atLeast"/>
        <w:jc w:val="both"/>
        <w:rPr>
          <w:rFonts w:asciiTheme="minorHAnsi" w:hAnsiTheme="minorHAnsi" w:cstheme="minorHAnsi"/>
          <w:color w:val="000000"/>
        </w:rPr>
      </w:pPr>
      <w:r w:rsidRPr="00F117BB">
        <w:rPr>
          <w:rFonts w:asciiTheme="minorHAnsi" w:hAnsiTheme="minorHAnsi" w:cstheme="minorHAnsi"/>
          <w:color w:val="000000"/>
        </w:rPr>
        <w:t>Dominantní znak šikany – bezmocnost oběti. Neoddělitelnou součástí problému je skupinová dynamika.</w:t>
      </w:r>
    </w:p>
    <w:p w:rsidR="00C51238" w:rsidRPr="00F117BB" w:rsidRDefault="0041683E" w:rsidP="00A86C3F">
      <w:pPr>
        <w:pStyle w:val="p126"/>
        <w:spacing w:before="315" w:beforeAutospacing="0" w:after="0" w:afterAutospacing="0" w:line="285" w:lineRule="atLeast"/>
        <w:rPr>
          <w:rFonts w:asciiTheme="minorHAnsi" w:hAnsiTheme="minorHAnsi" w:cstheme="minorHAnsi"/>
          <w:b/>
          <w:bCs/>
          <w:color w:val="000000"/>
        </w:rPr>
      </w:pPr>
      <w:r w:rsidRPr="00F117BB">
        <w:rPr>
          <w:rFonts w:asciiTheme="minorHAnsi" w:hAnsiTheme="minorHAnsi" w:cstheme="minorHAnsi"/>
          <w:b/>
          <w:bCs/>
          <w:color w:val="000000"/>
        </w:rPr>
        <w:t>V</w:t>
      </w:r>
      <w:r w:rsidR="00A86C3F" w:rsidRPr="00F117BB">
        <w:rPr>
          <w:rFonts w:asciiTheme="minorHAnsi" w:hAnsiTheme="minorHAnsi" w:cstheme="minorHAnsi"/>
          <w:b/>
          <w:bCs/>
          <w:color w:val="000000"/>
        </w:rPr>
        <w:t>AROVNÉ SIGNÁLY ŠIKANY PRO RODIČE</w:t>
      </w:r>
    </w:p>
    <w:p w:rsidR="0041683E" w:rsidRPr="00F117BB" w:rsidRDefault="0041683E" w:rsidP="00C51238">
      <w:pPr>
        <w:pStyle w:val="p312"/>
        <w:numPr>
          <w:ilvl w:val="0"/>
          <w:numId w:val="6"/>
        </w:numPr>
        <w:spacing w:before="150" w:beforeAutospacing="0" w:after="0" w:afterAutospacing="0" w:line="390" w:lineRule="atLeast"/>
        <w:rPr>
          <w:rFonts w:asciiTheme="minorHAnsi" w:hAnsiTheme="minorHAnsi" w:cstheme="minorHAnsi"/>
          <w:color w:val="000000"/>
        </w:rPr>
      </w:pPr>
      <w:r w:rsidRPr="00F117BB">
        <w:rPr>
          <w:rFonts w:asciiTheme="minorHAnsi" w:hAnsiTheme="minorHAnsi" w:cstheme="minorHAnsi"/>
          <w:color w:val="000000"/>
        </w:rPr>
        <w:t>nechuť jít do školy</w:t>
      </w:r>
    </w:p>
    <w:p w:rsidR="00C51238" w:rsidRPr="00F117BB" w:rsidRDefault="0041683E" w:rsidP="00C51238">
      <w:pPr>
        <w:pStyle w:val="p313"/>
        <w:numPr>
          <w:ilvl w:val="0"/>
          <w:numId w:val="6"/>
        </w:numPr>
        <w:spacing w:before="105" w:beforeAutospacing="0" w:after="0" w:afterAutospacing="0" w:line="375" w:lineRule="atLeast"/>
        <w:rPr>
          <w:rStyle w:val="apple-converted-space"/>
          <w:rFonts w:asciiTheme="minorHAnsi" w:hAnsiTheme="minorHAnsi" w:cstheme="minorHAnsi"/>
          <w:color w:val="000000"/>
        </w:rPr>
      </w:pPr>
      <w:r w:rsidRPr="00F117BB">
        <w:rPr>
          <w:rFonts w:asciiTheme="minorHAnsi" w:hAnsiTheme="minorHAnsi" w:cstheme="minorHAnsi"/>
          <w:color w:val="000000"/>
        </w:rPr>
        <w:t>střídá různé cesty do školy a ze školy</w:t>
      </w:r>
      <w:r w:rsidRPr="00F117BB">
        <w:rPr>
          <w:rStyle w:val="apple-converted-space"/>
          <w:rFonts w:asciiTheme="minorHAnsi" w:hAnsiTheme="minorHAnsi" w:cstheme="minorHAnsi"/>
          <w:color w:val="000000"/>
        </w:rPr>
        <w:t> </w:t>
      </w:r>
    </w:p>
    <w:p w:rsidR="0041683E" w:rsidRPr="00F117BB" w:rsidRDefault="0041683E" w:rsidP="00C51238">
      <w:pPr>
        <w:pStyle w:val="p313"/>
        <w:numPr>
          <w:ilvl w:val="0"/>
          <w:numId w:val="6"/>
        </w:numPr>
        <w:spacing w:before="105" w:beforeAutospacing="0" w:after="0" w:afterAutospacing="0" w:line="375" w:lineRule="atLeast"/>
        <w:rPr>
          <w:rFonts w:asciiTheme="minorHAnsi" w:hAnsiTheme="minorHAnsi" w:cstheme="minorHAnsi"/>
          <w:color w:val="000000"/>
        </w:rPr>
      </w:pPr>
      <w:r w:rsidRPr="00F117BB">
        <w:rPr>
          <w:rFonts w:asciiTheme="minorHAnsi" w:hAnsiTheme="minorHAnsi" w:cstheme="minorHAnsi"/>
          <w:color w:val="000000"/>
        </w:rPr>
        <w:t>ztráta chuti k jídlu, neklidný spánek</w:t>
      </w:r>
    </w:p>
    <w:p w:rsidR="00C51238" w:rsidRPr="00F117BB" w:rsidRDefault="0041683E" w:rsidP="00C51238">
      <w:pPr>
        <w:pStyle w:val="p314"/>
        <w:numPr>
          <w:ilvl w:val="0"/>
          <w:numId w:val="6"/>
        </w:numPr>
        <w:spacing w:before="120" w:beforeAutospacing="0" w:after="0" w:afterAutospacing="0" w:line="270" w:lineRule="atLeast"/>
        <w:rPr>
          <w:rFonts w:asciiTheme="minorHAnsi" w:hAnsiTheme="minorHAnsi" w:cstheme="minorHAnsi"/>
          <w:color w:val="000000"/>
        </w:rPr>
      </w:pPr>
      <w:r w:rsidRPr="00F117BB">
        <w:rPr>
          <w:rFonts w:asciiTheme="minorHAnsi" w:hAnsiTheme="minorHAnsi" w:cstheme="minorHAnsi"/>
          <w:color w:val="000000"/>
        </w:rPr>
        <w:t>ztráta zájmu o učení</w:t>
      </w:r>
    </w:p>
    <w:p w:rsidR="00C51238" w:rsidRPr="00F117BB" w:rsidRDefault="0041683E" w:rsidP="00C51238">
      <w:pPr>
        <w:pStyle w:val="p314"/>
        <w:numPr>
          <w:ilvl w:val="0"/>
          <w:numId w:val="6"/>
        </w:numPr>
        <w:spacing w:before="120" w:beforeAutospacing="0" w:after="0" w:afterAutospacing="0" w:line="270" w:lineRule="atLeast"/>
        <w:rPr>
          <w:rStyle w:val="apple-converted-space"/>
          <w:rFonts w:asciiTheme="minorHAnsi" w:hAnsiTheme="minorHAnsi" w:cstheme="minorHAnsi"/>
          <w:color w:val="000000"/>
        </w:rPr>
      </w:pPr>
      <w:r w:rsidRPr="00F117BB">
        <w:rPr>
          <w:rFonts w:asciiTheme="minorHAnsi" w:hAnsiTheme="minorHAnsi" w:cstheme="minorHAnsi"/>
          <w:color w:val="000000"/>
        </w:rPr>
        <w:t>výkyvy nálad, odmítá se svěřit, co ho trápí</w:t>
      </w:r>
    </w:p>
    <w:p w:rsidR="0041683E" w:rsidRPr="00F117BB" w:rsidRDefault="0041683E" w:rsidP="00C51238">
      <w:pPr>
        <w:pStyle w:val="p315"/>
        <w:numPr>
          <w:ilvl w:val="0"/>
          <w:numId w:val="6"/>
        </w:numPr>
        <w:spacing w:before="165" w:beforeAutospacing="0" w:after="0" w:afterAutospacing="0" w:line="390" w:lineRule="atLeast"/>
        <w:rPr>
          <w:rFonts w:asciiTheme="minorHAnsi" w:hAnsiTheme="minorHAnsi" w:cstheme="minorHAnsi"/>
          <w:color w:val="000000"/>
        </w:rPr>
      </w:pPr>
      <w:r w:rsidRPr="00F117BB">
        <w:rPr>
          <w:rFonts w:asciiTheme="minorHAnsi" w:hAnsiTheme="minorHAnsi" w:cstheme="minorHAnsi"/>
          <w:color w:val="000000"/>
        </w:rPr>
        <w:t>žádá peníze, často „ztrácí“ své věci</w:t>
      </w:r>
    </w:p>
    <w:p w:rsidR="0041683E" w:rsidRPr="00F117BB" w:rsidRDefault="0041683E" w:rsidP="00C51238">
      <w:pPr>
        <w:pStyle w:val="p316"/>
        <w:numPr>
          <w:ilvl w:val="0"/>
          <w:numId w:val="6"/>
        </w:numPr>
        <w:spacing w:before="105" w:beforeAutospacing="0" w:after="0" w:afterAutospacing="0" w:line="285" w:lineRule="atLeast"/>
        <w:jc w:val="both"/>
        <w:rPr>
          <w:rFonts w:asciiTheme="minorHAnsi" w:hAnsiTheme="minorHAnsi" w:cstheme="minorHAnsi"/>
          <w:color w:val="000000"/>
        </w:rPr>
      </w:pPr>
      <w:r w:rsidRPr="00F117BB">
        <w:rPr>
          <w:rStyle w:val="ft93"/>
          <w:rFonts w:asciiTheme="minorHAnsi" w:hAnsiTheme="minorHAnsi" w:cstheme="minorHAnsi"/>
          <w:color w:val="000000"/>
        </w:rPr>
        <w:t>přichází domů vyhladovělé, s potrhaným oblečením, s poškozenými školními pomůckami</w:t>
      </w:r>
    </w:p>
    <w:p w:rsidR="0041683E" w:rsidRPr="00F117BB" w:rsidRDefault="0041683E" w:rsidP="00C51238">
      <w:pPr>
        <w:pStyle w:val="p318"/>
        <w:numPr>
          <w:ilvl w:val="0"/>
          <w:numId w:val="7"/>
        </w:numPr>
        <w:spacing w:before="285" w:beforeAutospacing="0" w:after="0" w:afterAutospacing="0" w:line="300" w:lineRule="atLeast"/>
        <w:rPr>
          <w:rFonts w:asciiTheme="minorHAnsi" w:hAnsiTheme="minorHAnsi" w:cstheme="minorHAnsi"/>
          <w:color w:val="000000"/>
        </w:rPr>
      </w:pPr>
      <w:r w:rsidRPr="00F117BB">
        <w:rPr>
          <w:rFonts w:asciiTheme="minorHAnsi" w:hAnsiTheme="minorHAnsi" w:cstheme="minorHAnsi"/>
          <w:color w:val="000000"/>
        </w:rPr>
        <w:t>nedokáže uspokojivé vysvětlit svá občasná zranění (odřeniny, modřiny, popáleniny) je nečekaně agresivní vůči sourozencům</w:t>
      </w:r>
    </w:p>
    <w:p w:rsidR="0041683E" w:rsidRPr="00F117BB" w:rsidRDefault="0041683E" w:rsidP="00C51238">
      <w:pPr>
        <w:pStyle w:val="p319"/>
        <w:numPr>
          <w:ilvl w:val="0"/>
          <w:numId w:val="7"/>
        </w:numPr>
        <w:spacing w:before="165" w:beforeAutospacing="0" w:after="0" w:afterAutospacing="0" w:line="270" w:lineRule="atLeast"/>
        <w:rPr>
          <w:rFonts w:asciiTheme="minorHAnsi" w:hAnsiTheme="minorHAnsi" w:cstheme="minorHAnsi"/>
          <w:color w:val="000000"/>
        </w:rPr>
      </w:pPr>
      <w:r w:rsidRPr="00F117BB">
        <w:rPr>
          <w:rFonts w:asciiTheme="minorHAnsi" w:hAnsiTheme="minorHAnsi" w:cstheme="minorHAnsi"/>
          <w:color w:val="000000"/>
        </w:rPr>
        <w:t>trpí zdravotními potížemi (bolesti hlavy, břicha, bolesti jsou někdy simulované)</w:t>
      </w:r>
    </w:p>
    <w:p w:rsidR="0041683E" w:rsidRPr="00F117BB" w:rsidRDefault="0041683E" w:rsidP="00C51238">
      <w:pPr>
        <w:pStyle w:val="p319"/>
        <w:numPr>
          <w:ilvl w:val="0"/>
          <w:numId w:val="7"/>
        </w:numPr>
        <w:spacing w:before="165" w:beforeAutospacing="0" w:after="0" w:afterAutospacing="0" w:line="270" w:lineRule="atLeast"/>
        <w:rPr>
          <w:rFonts w:asciiTheme="minorHAnsi" w:hAnsiTheme="minorHAnsi" w:cstheme="minorHAnsi"/>
          <w:color w:val="000000"/>
        </w:rPr>
      </w:pPr>
      <w:r w:rsidRPr="00F117BB">
        <w:rPr>
          <w:rFonts w:asciiTheme="minorHAnsi" w:hAnsiTheme="minorHAnsi" w:cstheme="minorHAnsi"/>
          <w:color w:val="000000"/>
        </w:rPr>
        <w:t>zdržuje se většinou stále doma</w:t>
      </w:r>
    </w:p>
    <w:p w:rsidR="0041683E" w:rsidRPr="00F117BB" w:rsidRDefault="0041683E" w:rsidP="0041683E">
      <w:pPr>
        <w:pStyle w:val="p103"/>
        <w:spacing w:before="285" w:beforeAutospacing="0" w:after="0" w:afterAutospacing="0" w:line="270" w:lineRule="atLeast"/>
        <w:rPr>
          <w:rFonts w:asciiTheme="minorHAnsi" w:hAnsiTheme="minorHAnsi" w:cstheme="minorHAnsi"/>
          <w:b/>
          <w:bCs/>
          <w:i/>
          <w:iCs/>
          <w:color w:val="000000"/>
        </w:rPr>
      </w:pPr>
      <w:r w:rsidRPr="00F117BB">
        <w:rPr>
          <w:rFonts w:asciiTheme="minorHAnsi" w:hAnsiTheme="minorHAnsi" w:cstheme="minorHAnsi"/>
          <w:b/>
          <w:bCs/>
          <w:i/>
          <w:iCs/>
          <w:color w:val="000000"/>
        </w:rPr>
        <w:t>CO TEDY DĚLAT?</w:t>
      </w:r>
    </w:p>
    <w:p w:rsidR="0041683E" w:rsidRPr="00F117BB" w:rsidRDefault="0041683E" w:rsidP="0041683E">
      <w:pPr>
        <w:pStyle w:val="p178"/>
        <w:spacing w:before="165" w:beforeAutospacing="0" w:after="0" w:afterAutospacing="0" w:line="330" w:lineRule="atLeast"/>
        <w:jc w:val="both"/>
        <w:rPr>
          <w:rFonts w:asciiTheme="minorHAnsi" w:hAnsiTheme="minorHAnsi" w:cstheme="minorHAnsi"/>
          <w:color w:val="000000"/>
        </w:rPr>
      </w:pPr>
      <w:r w:rsidRPr="00F117BB">
        <w:rPr>
          <w:rFonts w:asciiTheme="minorHAnsi" w:hAnsiTheme="minorHAnsi" w:cstheme="minorHAnsi"/>
          <w:color w:val="000000"/>
        </w:rPr>
        <w:t xml:space="preserve">Připusťme, že několik výše uvedených signálů ve vás vzbudí určitě podezření, že by mohlo jít o šikanování vašeho dítěte. Znovu podotýkáme, že ideální stav nastane, když se vám dítě svěří. Pochvalte ho, povzbuďte, rozptylte jeho obavy o tom, že žaluje. Vyzvedněte naopak jeho sílu a odvahu sdělit tyto závažné skutečnosti. Přesvědčte ho, že mu chcete </w:t>
      </w:r>
      <w:proofErr w:type="gramStart"/>
      <w:r w:rsidRPr="00F117BB">
        <w:rPr>
          <w:rFonts w:asciiTheme="minorHAnsi" w:hAnsiTheme="minorHAnsi" w:cstheme="minorHAnsi"/>
          <w:color w:val="000000"/>
        </w:rPr>
        <w:t>pomoci</w:t>
      </w:r>
      <w:proofErr w:type="gramEnd"/>
      <w:r w:rsidRPr="00F117BB">
        <w:rPr>
          <w:rFonts w:asciiTheme="minorHAnsi" w:hAnsiTheme="minorHAnsi" w:cstheme="minorHAnsi"/>
          <w:color w:val="000000"/>
        </w:rPr>
        <w:t xml:space="preserve"> a to potom musíte dodržet. Vyslechněte vaše dítě, dejte najevo, že jeho informace berete vážně (i když se vám mohou zdát malicherné či nepodstatné). Odložte veškerou práci, není nic </w:t>
      </w:r>
      <w:proofErr w:type="gramStart"/>
      <w:r w:rsidRPr="00F117BB">
        <w:rPr>
          <w:rFonts w:asciiTheme="minorHAnsi" w:hAnsiTheme="minorHAnsi" w:cstheme="minorHAnsi"/>
          <w:color w:val="000000"/>
        </w:rPr>
        <w:t>důležitějšího,</w:t>
      </w:r>
      <w:proofErr w:type="gramEnd"/>
      <w:r w:rsidRPr="00F117BB">
        <w:rPr>
          <w:rFonts w:asciiTheme="minorHAnsi" w:hAnsiTheme="minorHAnsi" w:cstheme="minorHAnsi"/>
          <w:color w:val="000000"/>
        </w:rPr>
        <w:t xml:space="preserve"> </w:t>
      </w:r>
      <w:r w:rsidRPr="00F117BB">
        <w:rPr>
          <w:rFonts w:asciiTheme="minorHAnsi" w:hAnsiTheme="minorHAnsi" w:cstheme="minorHAnsi"/>
          <w:color w:val="000000"/>
        </w:rPr>
        <w:lastRenderedPageBreak/>
        <w:t>než situace vašeho dítěte. Poskytněte dítěti veškerou podporu. Pochopitelně, že odlišíte např. běžnou klukovskou šarvátku od skutečné šikany.</w:t>
      </w:r>
    </w:p>
    <w:p w:rsidR="0041683E" w:rsidRPr="00F117BB" w:rsidRDefault="0041683E" w:rsidP="0041683E">
      <w:pPr>
        <w:pStyle w:val="p228"/>
        <w:spacing w:before="345" w:beforeAutospacing="0" w:after="0" w:afterAutospacing="0" w:line="270" w:lineRule="atLeast"/>
        <w:rPr>
          <w:rFonts w:asciiTheme="minorHAnsi" w:hAnsiTheme="minorHAnsi" w:cstheme="minorHAnsi"/>
          <w:color w:val="000000"/>
        </w:rPr>
      </w:pPr>
      <w:r w:rsidRPr="00F117BB">
        <w:rPr>
          <w:rFonts w:asciiTheme="minorHAnsi" w:hAnsiTheme="minorHAnsi" w:cstheme="minorHAnsi"/>
          <w:color w:val="000000"/>
        </w:rPr>
        <w:t>Konkrétní kroky</w:t>
      </w:r>
    </w:p>
    <w:p w:rsidR="0041683E" w:rsidRPr="00F117BB" w:rsidRDefault="0041683E" w:rsidP="00C51238">
      <w:pPr>
        <w:pStyle w:val="p320"/>
        <w:numPr>
          <w:ilvl w:val="0"/>
          <w:numId w:val="8"/>
        </w:numPr>
        <w:spacing w:before="165" w:beforeAutospacing="0" w:after="0" w:afterAutospacing="0" w:line="285" w:lineRule="atLeast"/>
        <w:jc w:val="both"/>
        <w:rPr>
          <w:rFonts w:asciiTheme="minorHAnsi" w:hAnsiTheme="minorHAnsi" w:cstheme="minorHAnsi"/>
          <w:color w:val="000000"/>
        </w:rPr>
      </w:pPr>
      <w:r w:rsidRPr="00F117BB">
        <w:rPr>
          <w:rStyle w:val="ft93"/>
          <w:rFonts w:asciiTheme="minorHAnsi" w:hAnsiTheme="minorHAnsi" w:cstheme="minorHAnsi"/>
          <w:color w:val="000000"/>
        </w:rPr>
        <w:t>Zjistěte přesně – pozor – „nevyslýchejte jako vyšetřovatel“ – co, kdy, kde se odehrávalo, kdo další byl přítomen.</w:t>
      </w:r>
    </w:p>
    <w:p w:rsidR="0041683E" w:rsidRPr="00F117BB" w:rsidRDefault="0041683E" w:rsidP="00C51238">
      <w:pPr>
        <w:pStyle w:val="p321"/>
        <w:numPr>
          <w:ilvl w:val="0"/>
          <w:numId w:val="8"/>
        </w:numPr>
        <w:spacing w:before="180" w:beforeAutospacing="0" w:after="0" w:afterAutospacing="0" w:line="300" w:lineRule="atLeast"/>
        <w:jc w:val="both"/>
        <w:rPr>
          <w:rFonts w:asciiTheme="minorHAnsi" w:hAnsiTheme="minorHAnsi" w:cstheme="minorHAnsi"/>
          <w:color w:val="000000"/>
        </w:rPr>
      </w:pPr>
      <w:r w:rsidRPr="00F117BB">
        <w:rPr>
          <w:rStyle w:val="ft94"/>
          <w:rFonts w:asciiTheme="minorHAnsi" w:hAnsiTheme="minorHAnsi" w:cstheme="minorHAnsi"/>
          <w:color w:val="000000"/>
        </w:rPr>
        <w:t>Společně vytipujte svědky, kterým dítě ještě důvěřuje, o kterých ví, že nestojí na straně agresora a věří, že mu mohou pomoci.</w:t>
      </w:r>
    </w:p>
    <w:p w:rsidR="0041683E" w:rsidRPr="00F117BB" w:rsidRDefault="0041683E" w:rsidP="00C51238">
      <w:pPr>
        <w:pStyle w:val="p322"/>
        <w:numPr>
          <w:ilvl w:val="0"/>
          <w:numId w:val="8"/>
        </w:numPr>
        <w:spacing w:before="150" w:beforeAutospacing="0" w:after="0" w:afterAutospacing="0" w:line="300" w:lineRule="atLeast"/>
        <w:jc w:val="both"/>
        <w:rPr>
          <w:rFonts w:asciiTheme="minorHAnsi" w:hAnsiTheme="minorHAnsi" w:cstheme="minorHAnsi"/>
          <w:color w:val="000000"/>
        </w:rPr>
      </w:pPr>
      <w:r w:rsidRPr="00F117BB">
        <w:rPr>
          <w:rStyle w:val="ft94"/>
          <w:rFonts w:asciiTheme="minorHAnsi" w:hAnsiTheme="minorHAnsi" w:cstheme="minorHAnsi"/>
          <w:color w:val="000000"/>
        </w:rPr>
        <w:t>Poskytněte dítěti veškerou ochranu (např. při cestě do školy a ze školy, i za cenu, že se budete uvolňovat z práce).</w:t>
      </w:r>
    </w:p>
    <w:p w:rsidR="0041683E" w:rsidRPr="00F117BB" w:rsidRDefault="0041683E" w:rsidP="00C51238">
      <w:pPr>
        <w:pStyle w:val="p323"/>
        <w:numPr>
          <w:ilvl w:val="0"/>
          <w:numId w:val="8"/>
        </w:numPr>
        <w:spacing w:before="165" w:beforeAutospacing="0" w:after="0" w:afterAutospacing="0" w:line="285" w:lineRule="atLeast"/>
        <w:jc w:val="both"/>
        <w:rPr>
          <w:rFonts w:asciiTheme="minorHAnsi" w:hAnsiTheme="minorHAnsi" w:cstheme="minorHAnsi"/>
          <w:color w:val="000000"/>
        </w:rPr>
      </w:pPr>
      <w:r w:rsidRPr="00F117BB">
        <w:rPr>
          <w:rStyle w:val="ft93"/>
          <w:rFonts w:asciiTheme="minorHAnsi" w:hAnsiTheme="minorHAnsi" w:cstheme="minorHAnsi"/>
          <w:color w:val="000000"/>
        </w:rPr>
        <w:t>Poskytněte dítěti dostatek péče, více s ním komunikujte, věnujte se mu ve volném čase, odjeďte na chatu, chalupu či k prarodičům.</w:t>
      </w:r>
    </w:p>
    <w:p w:rsidR="0041683E" w:rsidRPr="00F117BB" w:rsidRDefault="0041683E" w:rsidP="00C51238">
      <w:pPr>
        <w:pStyle w:val="p321"/>
        <w:numPr>
          <w:ilvl w:val="0"/>
          <w:numId w:val="8"/>
        </w:numPr>
        <w:spacing w:before="180" w:beforeAutospacing="0" w:after="0" w:afterAutospacing="0" w:line="300" w:lineRule="atLeast"/>
        <w:jc w:val="both"/>
        <w:rPr>
          <w:rFonts w:asciiTheme="minorHAnsi" w:hAnsiTheme="minorHAnsi" w:cstheme="minorHAnsi"/>
          <w:color w:val="000000"/>
        </w:rPr>
      </w:pPr>
      <w:r w:rsidRPr="00F117BB">
        <w:rPr>
          <w:rStyle w:val="ft94"/>
          <w:rFonts w:asciiTheme="minorHAnsi" w:hAnsiTheme="minorHAnsi" w:cstheme="minorHAnsi"/>
          <w:color w:val="000000"/>
        </w:rPr>
        <w:t>Nemáte-li</w:t>
      </w:r>
      <w:r w:rsidRPr="00F117BB">
        <w:rPr>
          <w:rStyle w:val="apple-converted-space"/>
          <w:rFonts w:asciiTheme="minorHAnsi" w:hAnsiTheme="minorHAnsi" w:cstheme="minorHAnsi"/>
          <w:color w:val="000000"/>
        </w:rPr>
        <w:t> </w:t>
      </w:r>
      <w:r w:rsidRPr="00F117BB">
        <w:rPr>
          <w:rFonts w:asciiTheme="minorHAnsi" w:hAnsiTheme="minorHAnsi" w:cstheme="minorHAnsi"/>
          <w:color w:val="000000"/>
        </w:rPr>
        <w:t>jistotu, že dítě nebude ohroženo během pobytu ve škole, ponechejte je doma, ale pozor – pečlivě zvažte, zda v jeho situaci může být samo.</w:t>
      </w:r>
    </w:p>
    <w:p w:rsidR="0041683E" w:rsidRPr="00F117BB" w:rsidRDefault="0041683E" w:rsidP="00C51238">
      <w:pPr>
        <w:pStyle w:val="p320"/>
        <w:numPr>
          <w:ilvl w:val="0"/>
          <w:numId w:val="8"/>
        </w:numPr>
        <w:spacing w:before="165" w:beforeAutospacing="0" w:after="0" w:afterAutospacing="0" w:line="285" w:lineRule="atLeast"/>
        <w:jc w:val="both"/>
        <w:rPr>
          <w:rFonts w:asciiTheme="minorHAnsi" w:hAnsiTheme="minorHAnsi" w:cstheme="minorHAnsi"/>
          <w:color w:val="000000"/>
        </w:rPr>
      </w:pPr>
      <w:r w:rsidRPr="00F117BB">
        <w:rPr>
          <w:rStyle w:val="ft93"/>
          <w:rFonts w:asciiTheme="minorHAnsi" w:hAnsiTheme="minorHAnsi" w:cstheme="minorHAnsi"/>
          <w:color w:val="000000"/>
        </w:rPr>
        <w:t>Znovu dítě ubezpečujte, že udělalo dobře, že vám vše sdělilo, mluvte s ním více než dříve.</w:t>
      </w:r>
    </w:p>
    <w:p w:rsidR="00C51238" w:rsidRPr="00F117BB" w:rsidRDefault="0041683E" w:rsidP="00EE65B8">
      <w:pPr>
        <w:pStyle w:val="p321"/>
        <w:numPr>
          <w:ilvl w:val="0"/>
          <w:numId w:val="8"/>
        </w:numPr>
        <w:spacing w:before="180" w:beforeAutospacing="0" w:after="0" w:afterAutospacing="0" w:line="315" w:lineRule="atLeast"/>
        <w:jc w:val="both"/>
        <w:rPr>
          <w:rStyle w:val="ft95"/>
          <w:rFonts w:asciiTheme="minorHAnsi" w:hAnsiTheme="minorHAnsi" w:cstheme="minorHAnsi"/>
          <w:color w:val="000000"/>
        </w:rPr>
      </w:pPr>
      <w:proofErr w:type="gramStart"/>
      <w:r w:rsidRPr="00F117BB">
        <w:rPr>
          <w:rStyle w:val="ft95"/>
          <w:rFonts w:asciiTheme="minorHAnsi" w:hAnsiTheme="minorHAnsi" w:cstheme="minorHAnsi"/>
          <w:color w:val="000000"/>
        </w:rPr>
        <w:t>Zhodnoťte</w:t>
      </w:r>
      <w:proofErr w:type="gramEnd"/>
      <w:r w:rsidRPr="00F117BB">
        <w:rPr>
          <w:rStyle w:val="ft95"/>
          <w:rFonts w:asciiTheme="minorHAnsi" w:hAnsiTheme="minorHAnsi" w:cstheme="minorHAnsi"/>
          <w:color w:val="000000"/>
        </w:rPr>
        <w:t xml:space="preserve"> a to velice kriticky, co mohlo vyvolat stav, který skončil šikanou. Neobviňujte pouze školu, nastavte si „zrcadlo pravdy“. Neomlouvejte sami sebe, ani své dítě. Se svým zjištěním se v první fázi dítěti nesvěřujte, ale připravujte nápravu.</w:t>
      </w:r>
    </w:p>
    <w:p w:rsidR="00C71A9E" w:rsidRPr="00F117BB" w:rsidRDefault="00C71A9E" w:rsidP="00EE65B8">
      <w:pPr>
        <w:pStyle w:val="p321"/>
        <w:numPr>
          <w:ilvl w:val="0"/>
          <w:numId w:val="8"/>
        </w:numPr>
        <w:spacing w:before="180" w:beforeAutospacing="0" w:after="0" w:afterAutospacing="0" w:line="315" w:lineRule="atLeast"/>
        <w:jc w:val="both"/>
        <w:rPr>
          <w:rStyle w:val="ft95"/>
          <w:rFonts w:asciiTheme="minorHAnsi" w:hAnsiTheme="minorHAnsi" w:cstheme="minorHAnsi"/>
          <w:color w:val="000000"/>
        </w:rPr>
      </w:pPr>
      <w:r w:rsidRPr="00F117BB">
        <w:rPr>
          <w:rStyle w:val="ft95"/>
          <w:rFonts w:asciiTheme="minorHAnsi" w:hAnsiTheme="minorHAnsi" w:cstheme="minorHAnsi"/>
          <w:color w:val="000000"/>
        </w:rPr>
        <w:t xml:space="preserve">Kontaktujte školu a spolupracujte na řešení šikany </w:t>
      </w:r>
    </w:p>
    <w:p w:rsidR="00C71A9E" w:rsidRPr="00F117BB" w:rsidRDefault="00C71A9E" w:rsidP="00EE65B8">
      <w:pPr>
        <w:pStyle w:val="p321"/>
        <w:numPr>
          <w:ilvl w:val="0"/>
          <w:numId w:val="8"/>
        </w:numPr>
        <w:spacing w:before="180" w:beforeAutospacing="0" w:after="0" w:afterAutospacing="0" w:line="315" w:lineRule="atLeast"/>
        <w:jc w:val="both"/>
        <w:rPr>
          <w:rStyle w:val="ft95"/>
          <w:rFonts w:asciiTheme="minorHAnsi" w:hAnsiTheme="minorHAnsi" w:cstheme="minorHAnsi"/>
          <w:color w:val="000000"/>
        </w:rPr>
      </w:pPr>
      <w:r w:rsidRPr="00F117BB">
        <w:rPr>
          <w:rStyle w:val="ft95"/>
          <w:rFonts w:asciiTheme="minorHAnsi" w:hAnsiTheme="minorHAnsi" w:cstheme="minorHAnsi"/>
          <w:color w:val="000000"/>
        </w:rPr>
        <w:t>Nekontaktujte rodiče označených agresorů a ani samotného agresora – řešení šikany má v kompetenci škola (metodik prevence)</w:t>
      </w:r>
    </w:p>
    <w:p w:rsidR="00EE65B8" w:rsidRPr="00F117BB" w:rsidRDefault="00EE65B8" w:rsidP="00EE65B8">
      <w:pPr>
        <w:pStyle w:val="p321"/>
        <w:spacing w:before="180" w:beforeAutospacing="0" w:after="0" w:afterAutospacing="0" w:line="315" w:lineRule="atLeast"/>
        <w:jc w:val="both"/>
        <w:rPr>
          <w:rStyle w:val="ft95"/>
          <w:rFonts w:asciiTheme="minorHAnsi" w:hAnsiTheme="minorHAnsi" w:cstheme="minorHAnsi"/>
          <w:color w:val="000000"/>
        </w:rPr>
      </w:pPr>
    </w:p>
    <w:p w:rsidR="00EE65B8" w:rsidRPr="00F117BB" w:rsidRDefault="00EE65B8" w:rsidP="00EE65B8">
      <w:pPr>
        <w:pStyle w:val="p321"/>
        <w:spacing w:before="180" w:beforeAutospacing="0" w:after="0" w:afterAutospacing="0" w:line="315" w:lineRule="atLeast"/>
        <w:jc w:val="both"/>
        <w:rPr>
          <w:rFonts w:asciiTheme="minorHAnsi" w:hAnsiTheme="minorHAnsi" w:cstheme="minorHAnsi"/>
          <w:color w:val="000000"/>
        </w:rPr>
      </w:pPr>
    </w:p>
    <w:p w:rsidR="0041683E" w:rsidRPr="00F117BB" w:rsidRDefault="0041683E" w:rsidP="0041683E">
      <w:pPr>
        <w:pStyle w:val="p111"/>
        <w:spacing w:before="570" w:beforeAutospacing="0" w:after="0" w:afterAutospacing="0" w:line="285" w:lineRule="atLeast"/>
        <w:rPr>
          <w:rFonts w:asciiTheme="minorHAnsi" w:hAnsiTheme="minorHAnsi" w:cstheme="minorHAnsi"/>
          <w:b/>
          <w:bCs/>
          <w:color w:val="000000"/>
        </w:rPr>
      </w:pPr>
      <w:r w:rsidRPr="00F117BB">
        <w:rPr>
          <w:rFonts w:asciiTheme="minorHAnsi" w:hAnsiTheme="minorHAnsi" w:cstheme="minorHAnsi"/>
          <w:b/>
          <w:bCs/>
          <w:color w:val="000000"/>
        </w:rPr>
        <w:t>INTERNETOVÉ STRÁNKY K PROBLEMATICE RIZIKOVÉHO CHOVÁNÍ:</w:t>
      </w:r>
    </w:p>
    <w:p w:rsidR="00CC218C" w:rsidRPr="00F117BB" w:rsidRDefault="00C22436" w:rsidP="0041683E">
      <w:pPr>
        <w:pStyle w:val="p325"/>
        <w:spacing w:before="60" w:beforeAutospacing="0" w:after="0" w:afterAutospacing="0" w:line="465" w:lineRule="atLeast"/>
        <w:rPr>
          <w:rFonts w:asciiTheme="minorHAnsi" w:hAnsiTheme="minorHAnsi" w:cstheme="minorHAnsi"/>
        </w:rPr>
      </w:pPr>
      <w:hyperlink r:id="rId8" w:history="1">
        <w:r w:rsidR="00E34A52" w:rsidRPr="00F117BB">
          <w:rPr>
            <w:rStyle w:val="Hypertextovodkaz"/>
            <w:rFonts w:asciiTheme="minorHAnsi" w:hAnsiTheme="minorHAnsi" w:cstheme="minorHAnsi"/>
          </w:rPr>
          <w:t>www.sananim.cz</w:t>
        </w:r>
      </w:hyperlink>
    </w:p>
    <w:p w:rsidR="00CC218C" w:rsidRPr="00F117BB" w:rsidRDefault="00C22436" w:rsidP="0041683E">
      <w:pPr>
        <w:pStyle w:val="p325"/>
        <w:spacing w:before="60" w:beforeAutospacing="0" w:after="0" w:afterAutospacing="0" w:line="465" w:lineRule="atLeast"/>
        <w:rPr>
          <w:rStyle w:val="Hypertextovodkaz"/>
          <w:rFonts w:asciiTheme="minorHAnsi" w:hAnsiTheme="minorHAnsi" w:cstheme="minorHAnsi"/>
        </w:rPr>
      </w:pPr>
      <w:hyperlink r:id="rId9" w:history="1">
        <w:r w:rsidR="0041683E" w:rsidRPr="00F117BB">
          <w:rPr>
            <w:rStyle w:val="Hypertextovodkaz"/>
            <w:rFonts w:asciiTheme="minorHAnsi" w:hAnsiTheme="minorHAnsi" w:cstheme="minorHAnsi"/>
          </w:rPr>
          <w:t>www.odrogach.cz</w:t>
        </w:r>
      </w:hyperlink>
    </w:p>
    <w:p w:rsidR="00CC218C" w:rsidRPr="00F117BB" w:rsidRDefault="00C22436" w:rsidP="0041683E">
      <w:pPr>
        <w:pStyle w:val="p325"/>
        <w:spacing w:before="60" w:beforeAutospacing="0" w:after="0" w:afterAutospacing="0" w:line="465" w:lineRule="atLeast"/>
        <w:rPr>
          <w:rStyle w:val="Hypertextovodkaz"/>
          <w:rFonts w:asciiTheme="minorHAnsi" w:hAnsiTheme="minorHAnsi" w:cstheme="minorHAnsi"/>
        </w:rPr>
      </w:pPr>
      <w:hyperlink r:id="rId10" w:history="1">
        <w:r w:rsidR="0041683E" w:rsidRPr="00F117BB">
          <w:rPr>
            <w:rStyle w:val="Hypertextovodkaz"/>
            <w:rFonts w:asciiTheme="minorHAnsi" w:hAnsiTheme="minorHAnsi" w:cstheme="minorHAnsi"/>
          </w:rPr>
          <w:t>www.dropin.cz</w:t>
        </w:r>
      </w:hyperlink>
    </w:p>
    <w:p w:rsidR="0041683E" w:rsidRPr="00F117BB" w:rsidRDefault="00C22436" w:rsidP="0041683E">
      <w:pPr>
        <w:pStyle w:val="p325"/>
        <w:spacing w:before="60" w:beforeAutospacing="0" w:after="0" w:afterAutospacing="0" w:line="465" w:lineRule="atLeast"/>
        <w:rPr>
          <w:rStyle w:val="Hypertextovodkaz"/>
          <w:rFonts w:asciiTheme="minorHAnsi" w:hAnsiTheme="minorHAnsi" w:cstheme="minorHAnsi"/>
        </w:rPr>
      </w:pPr>
      <w:hyperlink r:id="rId11" w:history="1">
        <w:r w:rsidR="0041683E" w:rsidRPr="00F117BB">
          <w:rPr>
            <w:rStyle w:val="Hypertextovodkaz"/>
            <w:rFonts w:asciiTheme="minorHAnsi" w:hAnsiTheme="minorHAnsi" w:cstheme="minorHAnsi"/>
          </w:rPr>
          <w:t>www.dr</w:t>
        </w:r>
        <w:r w:rsidR="0041683E" w:rsidRPr="00F117BB">
          <w:rPr>
            <w:rStyle w:val="Hypertextovodkaz"/>
            <w:rFonts w:asciiTheme="minorHAnsi" w:hAnsiTheme="minorHAnsi" w:cstheme="minorHAnsi"/>
          </w:rPr>
          <w:t>o</w:t>
        </w:r>
        <w:r w:rsidR="0041683E" w:rsidRPr="00F117BB">
          <w:rPr>
            <w:rStyle w:val="Hypertextovodkaz"/>
            <w:rFonts w:asciiTheme="minorHAnsi" w:hAnsiTheme="minorHAnsi" w:cstheme="minorHAnsi"/>
          </w:rPr>
          <w:t>gy-info.cz/</w:t>
        </w:r>
      </w:hyperlink>
    </w:p>
    <w:p w:rsidR="00CE11FB" w:rsidRDefault="00C71A9E" w:rsidP="00572C47">
      <w:pPr>
        <w:pStyle w:val="p325"/>
        <w:spacing w:before="60" w:beforeAutospacing="0" w:after="0" w:afterAutospacing="0" w:line="465" w:lineRule="atLeast"/>
        <w:rPr>
          <w:rStyle w:val="Hypertextovodkaz"/>
          <w:rFonts w:asciiTheme="minorHAnsi" w:hAnsiTheme="minorHAnsi" w:cstheme="minorHAnsi"/>
          <w:u w:val="none"/>
        </w:rPr>
      </w:pPr>
      <w:r w:rsidRPr="00F117BB">
        <w:rPr>
          <w:rStyle w:val="Hypertextovodkaz"/>
          <w:rFonts w:asciiTheme="minorHAnsi" w:hAnsiTheme="minorHAnsi" w:cstheme="minorHAnsi"/>
        </w:rPr>
        <w:t> </w:t>
      </w:r>
      <w:hyperlink r:id="rId12" w:tgtFrame="_blank" w:history="1">
        <w:r w:rsidRPr="00F117BB">
          <w:rPr>
            <w:rStyle w:val="Hypertextovodkaz"/>
            <w:rFonts w:asciiTheme="minorHAnsi" w:hAnsiTheme="minorHAnsi" w:cstheme="minorHAnsi"/>
          </w:rPr>
          <w:t>http://linkaztracened</w:t>
        </w:r>
        <w:r w:rsidRPr="00F117BB">
          <w:rPr>
            <w:rStyle w:val="Hypertextovodkaz"/>
            <w:rFonts w:asciiTheme="minorHAnsi" w:hAnsiTheme="minorHAnsi" w:cstheme="minorHAnsi"/>
          </w:rPr>
          <w:t>i</w:t>
        </w:r>
        <w:r w:rsidRPr="00F117BB">
          <w:rPr>
            <w:rStyle w:val="Hypertextovodkaz"/>
            <w:rFonts w:asciiTheme="minorHAnsi" w:hAnsiTheme="minorHAnsi" w:cstheme="minorHAnsi"/>
          </w:rPr>
          <w:t>te.cz/</w:t>
        </w:r>
      </w:hyperlink>
      <w:r w:rsidRPr="00F117BB">
        <w:rPr>
          <w:rStyle w:val="Hypertextovodkaz"/>
          <w:rFonts w:asciiTheme="minorHAnsi" w:hAnsiTheme="minorHAnsi" w:cstheme="minorHAnsi"/>
        </w:rPr>
        <w:t xml:space="preserve"> </w:t>
      </w:r>
      <w:r w:rsidRPr="00F117BB">
        <w:rPr>
          <w:rStyle w:val="Hypertextovodkaz"/>
          <w:rFonts w:asciiTheme="minorHAnsi" w:hAnsiTheme="minorHAnsi" w:cstheme="minorHAnsi"/>
        </w:rPr>
        <w:tab/>
      </w:r>
      <w:r w:rsidRPr="00F117BB">
        <w:rPr>
          <w:rStyle w:val="Hypertextovodkaz"/>
          <w:rFonts w:asciiTheme="minorHAnsi" w:hAnsiTheme="minorHAnsi" w:cstheme="minorHAnsi"/>
          <w:u w:val="none"/>
        </w:rPr>
        <w:t xml:space="preserve"> </w:t>
      </w:r>
    </w:p>
    <w:p w:rsidR="009E74C1" w:rsidRDefault="009E74C1" w:rsidP="00572C47">
      <w:pPr>
        <w:pStyle w:val="p325"/>
        <w:spacing w:before="60" w:beforeAutospacing="0" w:after="0" w:afterAutospacing="0" w:line="465" w:lineRule="atLeast"/>
        <w:rPr>
          <w:rFonts w:asciiTheme="minorHAnsi" w:hAnsiTheme="minorHAnsi" w:cstheme="minorHAnsi"/>
          <w:color w:val="0000FF"/>
        </w:rPr>
      </w:pPr>
      <w:hyperlink r:id="rId13" w:history="1">
        <w:r w:rsidRPr="00CB3633">
          <w:rPr>
            <w:rStyle w:val="Hypertextovodkaz"/>
            <w:rFonts w:asciiTheme="minorHAnsi" w:hAnsiTheme="minorHAnsi" w:cstheme="minorHAnsi"/>
          </w:rPr>
          <w:t>www.nevypustdusi.cz</w:t>
        </w:r>
      </w:hyperlink>
    </w:p>
    <w:p w:rsidR="009E74C1" w:rsidRPr="00572C47" w:rsidRDefault="009E74C1" w:rsidP="00572C47">
      <w:pPr>
        <w:pStyle w:val="p325"/>
        <w:spacing w:before="60" w:beforeAutospacing="0" w:after="0" w:afterAutospacing="0" w:line="465" w:lineRule="atLeast"/>
        <w:rPr>
          <w:rFonts w:asciiTheme="minorHAnsi" w:hAnsiTheme="minorHAnsi" w:cstheme="minorHAnsi"/>
          <w:color w:val="0000FF"/>
        </w:rPr>
      </w:pPr>
      <w:bookmarkStart w:id="0" w:name="_GoBack"/>
      <w:bookmarkEnd w:id="0"/>
    </w:p>
    <w:sectPr w:rsidR="009E74C1" w:rsidRPr="00572C47" w:rsidSect="00CE11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436" w:rsidRDefault="00C22436" w:rsidP="00613B7F">
      <w:pPr>
        <w:spacing w:after="0" w:line="240" w:lineRule="auto"/>
      </w:pPr>
      <w:r>
        <w:separator/>
      </w:r>
    </w:p>
  </w:endnote>
  <w:endnote w:type="continuationSeparator" w:id="0">
    <w:p w:rsidR="00C22436" w:rsidRDefault="00C22436" w:rsidP="00613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436" w:rsidRDefault="00C22436" w:rsidP="00613B7F">
      <w:pPr>
        <w:spacing w:after="0" w:line="240" w:lineRule="auto"/>
      </w:pPr>
      <w:r>
        <w:separator/>
      </w:r>
    </w:p>
  </w:footnote>
  <w:footnote w:type="continuationSeparator" w:id="0">
    <w:p w:rsidR="00C22436" w:rsidRDefault="00C22436" w:rsidP="00613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5B10"/>
    <w:multiLevelType w:val="hybridMultilevel"/>
    <w:tmpl w:val="622CB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927DB9"/>
    <w:multiLevelType w:val="hybridMultilevel"/>
    <w:tmpl w:val="FBB02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136B10"/>
    <w:multiLevelType w:val="hybridMultilevel"/>
    <w:tmpl w:val="24CCE8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1A1602"/>
    <w:multiLevelType w:val="hybridMultilevel"/>
    <w:tmpl w:val="FB50CC6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89C691C"/>
    <w:multiLevelType w:val="hybridMultilevel"/>
    <w:tmpl w:val="5A3659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437ABF"/>
    <w:multiLevelType w:val="hybridMultilevel"/>
    <w:tmpl w:val="80DE3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4411DA"/>
    <w:multiLevelType w:val="hybridMultilevel"/>
    <w:tmpl w:val="030A027E"/>
    <w:lvl w:ilvl="0" w:tplc="04050001">
      <w:start w:val="1"/>
      <w:numFmt w:val="bullet"/>
      <w:lvlText w:val=""/>
      <w:lvlJc w:val="left"/>
      <w:pPr>
        <w:ind w:left="690" w:hanging="360"/>
      </w:pPr>
      <w:rPr>
        <w:rFonts w:ascii="Symbol" w:hAnsi="Symbol" w:hint="default"/>
      </w:rPr>
    </w:lvl>
    <w:lvl w:ilvl="1" w:tplc="04050003" w:tentative="1">
      <w:start w:val="1"/>
      <w:numFmt w:val="bullet"/>
      <w:lvlText w:val="o"/>
      <w:lvlJc w:val="left"/>
      <w:pPr>
        <w:ind w:left="1410" w:hanging="360"/>
      </w:pPr>
      <w:rPr>
        <w:rFonts w:ascii="Courier New" w:hAnsi="Courier New" w:cs="Courier New" w:hint="default"/>
      </w:rPr>
    </w:lvl>
    <w:lvl w:ilvl="2" w:tplc="04050005" w:tentative="1">
      <w:start w:val="1"/>
      <w:numFmt w:val="bullet"/>
      <w:lvlText w:val=""/>
      <w:lvlJc w:val="left"/>
      <w:pPr>
        <w:ind w:left="2130" w:hanging="360"/>
      </w:pPr>
      <w:rPr>
        <w:rFonts w:ascii="Wingdings" w:hAnsi="Wingdings" w:hint="default"/>
      </w:rPr>
    </w:lvl>
    <w:lvl w:ilvl="3" w:tplc="04050001" w:tentative="1">
      <w:start w:val="1"/>
      <w:numFmt w:val="bullet"/>
      <w:lvlText w:val=""/>
      <w:lvlJc w:val="left"/>
      <w:pPr>
        <w:ind w:left="2850" w:hanging="360"/>
      </w:pPr>
      <w:rPr>
        <w:rFonts w:ascii="Symbol" w:hAnsi="Symbol" w:hint="default"/>
      </w:rPr>
    </w:lvl>
    <w:lvl w:ilvl="4" w:tplc="04050003" w:tentative="1">
      <w:start w:val="1"/>
      <w:numFmt w:val="bullet"/>
      <w:lvlText w:val="o"/>
      <w:lvlJc w:val="left"/>
      <w:pPr>
        <w:ind w:left="3570" w:hanging="360"/>
      </w:pPr>
      <w:rPr>
        <w:rFonts w:ascii="Courier New" w:hAnsi="Courier New" w:cs="Courier New" w:hint="default"/>
      </w:rPr>
    </w:lvl>
    <w:lvl w:ilvl="5" w:tplc="04050005" w:tentative="1">
      <w:start w:val="1"/>
      <w:numFmt w:val="bullet"/>
      <w:lvlText w:val=""/>
      <w:lvlJc w:val="left"/>
      <w:pPr>
        <w:ind w:left="4290" w:hanging="360"/>
      </w:pPr>
      <w:rPr>
        <w:rFonts w:ascii="Wingdings" w:hAnsi="Wingdings" w:hint="default"/>
      </w:rPr>
    </w:lvl>
    <w:lvl w:ilvl="6" w:tplc="04050001" w:tentative="1">
      <w:start w:val="1"/>
      <w:numFmt w:val="bullet"/>
      <w:lvlText w:val=""/>
      <w:lvlJc w:val="left"/>
      <w:pPr>
        <w:ind w:left="5010" w:hanging="360"/>
      </w:pPr>
      <w:rPr>
        <w:rFonts w:ascii="Symbol" w:hAnsi="Symbol" w:hint="default"/>
      </w:rPr>
    </w:lvl>
    <w:lvl w:ilvl="7" w:tplc="04050003" w:tentative="1">
      <w:start w:val="1"/>
      <w:numFmt w:val="bullet"/>
      <w:lvlText w:val="o"/>
      <w:lvlJc w:val="left"/>
      <w:pPr>
        <w:ind w:left="5730" w:hanging="360"/>
      </w:pPr>
      <w:rPr>
        <w:rFonts w:ascii="Courier New" w:hAnsi="Courier New" w:cs="Courier New" w:hint="default"/>
      </w:rPr>
    </w:lvl>
    <w:lvl w:ilvl="8" w:tplc="04050005" w:tentative="1">
      <w:start w:val="1"/>
      <w:numFmt w:val="bullet"/>
      <w:lvlText w:val=""/>
      <w:lvlJc w:val="left"/>
      <w:pPr>
        <w:ind w:left="6450" w:hanging="360"/>
      </w:pPr>
      <w:rPr>
        <w:rFonts w:ascii="Wingdings" w:hAnsi="Wingdings" w:hint="default"/>
      </w:rPr>
    </w:lvl>
  </w:abstractNum>
  <w:abstractNum w:abstractNumId="7" w15:restartNumberingAfterBreak="0">
    <w:nsid w:val="12FC0DE2"/>
    <w:multiLevelType w:val="hybridMultilevel"/>
    <w:tmpl w:val="A4C8F58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5144AA"/>
    <w:multiLevelType w:val="hybridMultilevel"/>
    <w:tmpl w:val="EA4AB550"/>
    <w:lvl w:ilvl="0" w:tplc="04050001">
      <w:start w:val="1"/>
      <w:numFmt w:val="bullet"/>
      <w:lvlText w:val=""/>
      <w:lvlJc w:val="left"/>
      <w:pPr>
        <w:ind w:left="375" w:hanging="360"/>
      </w:pPr>
      <w:rPr>
        <w:rFonts w:ascii="Symbol" w:hAnsi="Symbol" w:hint="default"/>
      </w:rPr>
    </w:lvl>
    <w:lvl w:ilvl="1" w:tplc="04050003" w:tentative="1">
      <w:start w:val="1"/>
      <w:numFmt w:val="bullet"/>
      <w:lvlText w:val="o"/>
      <w:lvlJc w:val="left"/>
      <w:pPr>
        <w:ind w:left="1095" w:hanging="360"/>
      </w:pPr>
      <w:rPr>
        <w:rFonts w:ascii="Courier New" w:hAnsi="Courier New" w:cs="Courier New" w:hint="default"/>
      </w:rPr>
    </w:lvl>
    <w:lvl w:ilvl="2" w:tplc="04050005" w:tentative="1">
      <w:start w:val="1"/>
      <w:numFmt w:val="bullet"/>
      <w:lvlText w:val=""/>
      <w:lvlJc w:val="left"/>
      <w:pPr>
        <w:ind w:left="1815" w:hanging="360"/>
      </w:pPr>
      <w:rPr>
        <w:rFonts w:ascii="Wingdings" w:hAnsi="Wingdings" w:hint="default"/>
      </w:rPr>
    </w:lvl>
    <w:lvl w:ilvl="3" w:tplc="04050001" w:tentative="1">
      <w:start w:val="1"/>
      <w:numFmt w:val="bullet"/>
      <w:lvlText w:val=""/>
      <w:lvlJc w:val="left"/>
      <w:pPr>
        <w:ind w:left="2535" w:hanging="360"/>
      </w:pPr>
      <w:rPr>
        <w:rFonts w:ascii="Symbol" w:hAnsi="Symbol" w:hint="default"/>
      </w:rPr>
    </w:lvl>
    <w:lvl w:ilvl="4" w:tplc="04050003" w:tentative="1">
      <w:start w:val="1"/>
      <w:numFmt w:val="bullet"/>
      <w:lvlText w:val="o"/>
      <w:lvlJc w:val="left"/>
      <w:pPr>
        <w:ind w:left="3255" w:hanging="360"/>
      </w:pPr>
      <w:rPr>
        <w:rFonts w:ascii="Courier New" w:hAnsi="Courier New" w:cs="Courier New" w:hint="default"/>
      </w:rPr>
    </w:lvl>
    <w:lvl w:ilvl="5" w:tplc="04050005" w:tentative="1">
      <w:start w:val="1"/>
      <w:numFmt w:val="bullet"/>
      <w:lvlText w:val=""/>
      <w:lvlJc w:val="left"/>
      <w:pPr>
        <w:ind w:left="3975" w:hanging="360"/>
      </w:pPr>
      <w:rPr>
        <w:rFonts w:ascii="Wingdings" w:hAnsi="Wingdings" w:hint="default"/>
      </w:rPr>
    </w:lvl>
    <w:lvl w:ilvl="6" w:tplc="04050001" w:tentative="1">
      <w:start w:val="1"/>
      <w:numFmt w:val="bullet"/>
      <w:lvlText w:val=""/>
      <w:lvlJc w:val="left"/>
      <w:pPr>
        <w:ind w:left="4695" w:hanging="360"/>
      </w:pPr>
      <w:rPr>
        <w:rFonts w:ascii="Symbol" w:hAnsi="Symbol" w:hint="default"/>
      </w:rPr>
    </w:lvl>
    <w:lvl w:ilvl="7" w:tplc="04050003" w:tentative="1">
      <w:start w:val="1"/>
      <w:numFmt w:val="bullet"/>
      <w:lvlText w:val="o"/>
      <w:lvlJc w:val="left"/>
      <w:pPr>
        <w:ind w:left="5415" w:hanging="360"/>
      </w:pPr>
      <w:rPr>
        <w:rFonts w:ascii="Courier New" w:hAnsi="Courier New" w:cs="Courier New" w:hint="default"/>
      </w:rPr>
    </w:lvl>
    <w:lvl w:ilvl="8" w:tplc="04050005" w:tentative="1">
      <w:start w:val="1"/>
      <w:numFmt w:val="bullet"/>
      <w:lvlText w:val=""/>
      <w:lvlJc w:val="left"/>
      <w:pPr>
        <w:ind w:left="6135" w:hanging="360"/>
      </w:pPr>
      <w:rPr>
        <w:rFonts w:ascii="Wingdings" w:hAnsi="Wingdings" w:hint="default"/>
      </w:rPr>
    </w:lvl>
  </w:abstractNum>
  <w:abstractNum w:abstractNumId="9" w15:restartNumberingAfterBreak="0">
    <w:nsid w:val="14B51B5A"/>
    <w:multiLevelType w:val="hybridMultilevel"/>
    <w:tmpl w:val="418292B0"/>
    <w:lvl w:ilvl="0" w:tplc="04050001">
      <w:start w:val="1"/>
      <w:numFmt w:val="bullet"/>
      <w:lvlText w:val=""/>
      <w:lvlJc w:val="left"/>
      <w:pPr>
        <w:ind w:left="675" w:hanging="360"/>
      </w:pPr>
      <w:rPr>
        <w:rFonts w:ascii="Symbol" w:hAnsi="Symbol" w:hint="default"/>
      </w:rPr>
    </w:lvl>
    <w:lvl w:ilvl="1" w:tplc="04050003" w:tentative="1">
      <w:start w:val="1"/>
      <w:numFmt w:val="bullet"/>
      <w:lvlText w:val="o"/>
      <w:lvlJc w:val="left"/>
      <w:pPr>
        <w:ind w:left="1395" w:hanging="360"/>
      </w:pPr>
      <w:rPr>
        <w:rFonts w:ascii="Courier New" w:hAnsi="Courier New" w:cs="Courier New" w:hint="default"/>
      </w:rPr>
    </w:lvl>
    <w:lvl w:ilvl="2" w:tplc="04050005" w:tentative="1">
      <w:start w:val="1"/>
      <w:numFmt w:val="bullet"/>
      <w:lvlText w:val=""/>
      <w:lvlJc w:val="left"/>
      <w:pPr>
        <w:ind w:left="2115" w:hanging="360"/>
      </w:pPr>
      <w:rPr>
        <w:rFonts w:ascii="Wingdings" w:hAnsi="Wingdings" w:hint="default"/>
      </w:rPr>
    </w:lvl>
    <w:lvl w:ilvl="3" w:tplc="04050001" w:tentative="1">
      <w:start w:val="1"/>
      <w:numFmt w:val="bullet"/>
      <w:lvlText w:val=""/>
      <w:lvlJc w:val="left"/>
      <w:pPr>
        <w:ind w:left="2835" w:hanging="360"/>
      </w:pPr>
      <w:rPr>
        <w:rFonts w:ascii="Symbol" w:hAnsi="Symbol" w:hint="default"/>
      </w:rPr>
    </w:lvl>
    <w:lvl w:ilvl="4" w:tplc="04050003" w:tentative="1">
      <w:start w:val="1"/>
      <w:numFmt w:val="bullet"/>
      <w:lvlText w:val="o"/>
      <w:lvlJc w:val="left"/>
      <w:pPr>
        <w:ind w:left="3555" w:hanging="360"/>
      </w:pPr>
      <w:rPr>
        <w:rFonts w:ascii="Courier New" w:hAnsi="Courier New" w:cs="Courier New" w:hint="default"/>
      </w:rPr>
    </w:lvl>
    <w:lvl w:ilvl="5" w:tplc="04050005" w:tentative="1">
      <w:start w:val="1"/>
      <w:numFmt w:val="bullet"/>
      <w:lvlText w:val=""/>
      <w:lvlJc w:val="left"/>
      <w:pPr>
        <w:ind w:left="4275" w:hanging="360"/>
      </w:pPr>
      <w:rPr>
        <w:rFonts w:ascii="Wingdings" w:hAnsi="Wingdings" w:hint="default"/>
      </w:rPr>
    </w:lvl>
    <w:lvl w:ilvl="6" w:tplc="04050001" w:tentative="1">
      <w:start w:val="1"/>
      <w:numFmt w:val="bullet"/>
      <w:lvlText w:val=""/>
      <w:lvlJc w:val="left"/>
      <w:pPr>
        <w:ind w:left="4995" w:hanging="360"/>
      </w:pPr>
      <w:rPr>
        <w:rFonts w:ascii="Symbol" w:hAnsi="Symbol" w:hint="default"/>
      </w:rPr>
    </w:lvl>
    <w:lvl w:ilvl="7" w:tplc="04050003" w:tentative="1">
      <w:start w:val="1"/>
      <w:numFmt w:val="bullet"/>
      <w:lvlText w:val="o"/>
      <w:lvlJc w:val="left"/>
      <w:pPr>
        <w:ind w:left="5715" w:hanging="360"/>
      </w:pPr>
      <w:rPr>
        <w:rFonts w:ascii="Courier New" w:hAnsi="Courier New" w:cs="Courier New" w:hint="default"/>
      </w:rPr>
    </w:lvl>
    <w:lvl w:ilvl="8" w:tplc="04050005" w:tentative="1">
      <w:start w:val="1"/>
      <w:numFmt w:val="bullet"/>
      <w:lvlText w:val=""/>
      <w:lvlJc w:val="left"/>
      <w:pPr>
        <w:ind w:left="6435" w:hanging="360"/>
      </w:pPr>
      <w:rPr>
        <w:rFonts w:ascii="Wingdings" w:hAnsi="Wingdings" w:hint="default"/>
      </w:rPr>
    </w:lvl>
  </w:abstractNum>
  <w:abstractNum w:abstractNumId="10" w15:restartNumberingAfterBreak="0">
    <w:nsid w:val="18F35A87"/>
    <w:multiLevelType w:val="hybridMultilevel"/>
    <w:tmpl w:val="F43EA4F8"/>
    <w:lvl w:ilvl="0" w:tplc="F05CA9EA">
      <w:numFmt w:val="bullet"/>
      <w:lvlText w:val=""/>
      <w:lvlJc w:val="left"/>
      <w:pPr>
        <w:ind w:left="720" w:hanging="360"/>
      </w:pPr>
      <w:rPr>
        <w:rFonts w:ascii="Symbol" w:eastAsia="Times New Roman"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4B57F7"/>
    <w:multiLevelType w:val="hybridMultilevel"/>
    <w:tmpl w:val="B10EF4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5723B67"/>
    <w:multiLevelType w:val="hybridMultilevel"/>
    <w:tmpl w:val="633426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1D3FBC"/>
    <w:multiLevelType w:val="hybridMultilevel"/>
    <w:tmpl w:val="90188C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0C6F93"/>
    <w:multiLevelType w:val="hybridMultilevel"/>
    <w:tmpl w:val="2F7E5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2B109B"/>
    <w:multiLevelType w:val="hybridMultilevel"/>
    <w:tmpl w:val="6D2A746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0C449B"/>
    <w:multiLevelType w:val="hybridMultilevel"/>
    <w:tmpl w:val="63F2CE38"/>
    <w:lvl w:ilvl="0" w:tplc="1B26DEC8">
      <w:start w:val="1"/>
      <w:numFmt w:val="decimal"/>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7" w15:restartNumberingAfterBreak="0">
    <w:nsid w:val="38444C23"/>
    <w:multiLevelType w:val="hybridMultilevel"/>
    <w:tmpl w:val="43ACACFE"/>
    <w:lvl w:ilvl="0" w:tplc="04050001">
      <w:start w:val="1"/>
      <w:numFmt w:val="bullet"/>
      <w:lvlText w:val=""/>
      <w:lvlJc w:val="left"/>
      <w:pPr>
        <w:ind w:left="375" w:hanging="360"/>
      </w:pPr>
      <w:rPr>
        <w:rFonts w:ascii="Symbol" w:hAnsi="Symbol" w:hint="default"/>
      </w:rPr>
    </w:lvl>
    <w:lvl w:ilvl="1" w:tplc="04050003" w:tentative="1">
      <w:start w:val="1"/>
      <w:numFmt w:val="bullet"/>
      <w:lvlText w:val="o"/>
      <w:lvlJc w:val="left"/>
      <w:pPr>
        <w:ind w:left="1095" w:hanging="360"/>
      </w:pPr>
      <w:rPr>
        <w:rFonts w:ascii="Courier New" w:hAnsi="Courier New" w:cs="Courier New" w:hint="default"/>
      </w:rPr>
    </w:lvl>
    <w:lvl w:ilvl="2" w:tplc="04050005" w:tentative="1">
      <w:start w:val="1"/>
      <w:numFmt w:val="bullet"/>
      <w:lvlText w:val=""/>
      <w:lvlJc w:val="left"/>
      <w:pPr>
        <w:ind w:left="1815" w:hanging="360"/>
      </w:pPr>
      <w:rPr>
        <w:rFonts w:ascii="Wingdings" w:hAnsi="Wingdings" w:hint="default"/>
      </w:rPr>
    </w:lvl>
    <w:lvl w:ilvl="3" w:tplc="04050001" w:tentative="1">
      <w:start w:val="1"/>
      <w:numFmt w:val="bullet"/>
      <w:lvlText w:val=""/>
      <w:lvlJc w:val="left"/>
      <w:pPr>
        <w:ind w:left="2535" w:hanging="360"/>
      </w:pPr>
      <w:rPr>
        <w:rFonts w:ascii="Symbol" w:hAnsi="Symbol" w:hint="default"/>
      </w:rPr>
    </w:lvl>
    <w:lvl w:ilvl="4" w:tplc="04050003" w:tentative="1">
      <w:start w:val="1"/>
      <w:numFmt w:val="bullet"/>
      <w:lvlText w:val="o"/>
      <w:lvlJc w:val="left"/>
      <w:pPr>
        <w:ind w:left="3255" w:hanging="360"/>
      </w:pPr>
      <w:rPr>
        <w:rFonts w:ascii="Courier New" w:hAnsi="Courier New" w:cs="Courier New" w:hint="default"/>
      </w:rPr>
    </w:lvl>
    <w:lvl w:ilvl="5" w:tplc="04050005" w:tentative="1">
      <w:start w:val="1"/>
      <w:numFmt w:val="bullet"/>
      <w:lvlText w:val=""/>
      <w:lvlJc w:val="left"/>
      <w:pPr>
        <w:ind w:left="3975" w:hanging="360"/>
      </w:pPr>
      <w:rPr>
        <w:rFonts w:ascii="Wingdings" w:hAnsi="Wingdings" w:hint="default"/>
      </w:rPr>
    </w:lvl>
    <w:lvl w:ilvl="6" w:tplc="04050001" w:tentative="1">
      <w:start w:val="1"/>
      <w:numFmt w:val="bullet"/>
      <w:lvlText w:val=""/>
      <w:lvlJc w:val="left"/>
      <w:pPr>
        <w:ind w:left="4695" w:hanging="360"/>
      </w:pPr>
      <w:rPr>
        <w:rFonts w:ascii="Symbol" w:hAnsi="Symbol" w:hint="default"/>
      </w:rPr>
    </w:lvl>
    <w:lvl w:ilvl="7" w:tplc="04050003" w:tentative="1">
      <w:start w:val="1"/>
      <w:numFmt w:val="bullet"/>
      <w:lvlText w:val="o"/>
      <w:lvlJc w:val="left"/>
      <w:pPr>
        <w:ind w:left="5415" w:hanging="360"/>
      </w:pPr>
      <w:rPr>
        <w:rFonts w:ascii="Courier New" w:hAnsi="Courier New" w:cs="Courier New" w:hint="default"/>
      </w:rPr>
    </w:lvl>
    <w:lvl w:ilvl="8" w:tplc="04050005" w:tentative="1">
      <w:start w:val="1"/>
      <w:numFmt w:val="bullet"/>
      <w:lvlText w:val=""/>
      <w:lvlJc w:val="left"/>
      <w:pPr>
        <w:ind w:left="6135" w:hanging="360"/>
      </w:pPr>
      <w:rPr>
        <w:rFonts w:ascii="Wingdings" w:hAnsi="Wingdings" w:hint="default"/>
      </w:rPr>
    </w:lvl>
  </w:abstractNum>
  <w:abstractNum w:abstractNumId="18" w15:restartNumberingAfterBreak="0">
    <w:nsid w:val="39BD42F5"/>
    <w:multiLevelType w:val="hybridMultilevel"/>
    <w:tmpl w:val="C0F28E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A562825"/>
    <w:multiLevelType w:val="hybridMultilevel"/>
    <w:tmpl w:val="750CE840"/>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0" w15:restartNumberingAfterBreak="0">
    <w:nsid w:val="4A542A8A"/>
    <w:multiLevelType w:val="hybridMultilevel"/>
    <w:tmpl w:val="70586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EE14C07"/>
    <w:multiLevelType w:val="hybridMultilevel"/>
    <w:tmpl w:val="DF9633BE"/>
    <w:lvl w:ilvl="0" w:tplc="04050001">
      <w:start w:val="1"/>
      <w:numFmt w:val="bullet"/>
      <w:lvlText w:val=""/>
      <w:lvlJc w:val="left"/>
      <w:pPr>
        <w:ind w:left="675" w:hanging="360"/>
      </w:pPr>
      <w:rPr>
        <w:rFonts w:ascii="Symbol" w:hAnsi="Symbol" w:hint="default"/>
      </w:rPr>
    </w:lvl>
    <w:lvl w:ilvl="1" w:tplc="04050003" w:tentative="1">
      <w:start w:val="1"/>
      <w:numFmt w:val="bullet"/>
      <w:lvlText w:val="o"/>
      <w:lvlJc w:val="left"/>
      <w:pPr>
        <w:ind w:left="1395" w:hanging="360"/>
      </w:pPr>
      <w:rPr>
        <w:rFonts w:ascii="Courier New" w:hAnsi="Courier New" w:cs="Courier New" w:hint="default"/>
      </w:rPr>
    </w:lvl>
    <w:lvl w:ilvl="2" w:tplc="04050005" w:tentative="1">
      <w:start w:val="1"/>
      <w:numFmt w:val="bullet"/>
      <w:lvlText w:val=""/>
      <w:lvlJc w:val="left"/>
      <w:pPr>
        <w:ind w:left="2115" w:hanging="360"/>
      </w:pPr>
      <w:rPr>
        <w:rFonts w:ascii="Wingdings" w:hAnsi="Wingdings" w:hint="default"/>
      </w:rPr>
    </w:lvl>
    <w:lvl w:ilvl="3" w:tplc="04050001" w:tentative="1">
      <w:start w:val="1"/>
      <w:numFmt w:val="bullet"/>
      <w:lvlText w:val=""/>
      <w:lvlJc w:val="left"/>
      <w:pPr>
        <w:ind w:left="2835" w:hanging="360"/>
      </w:pPr>
      <w:rPr>
        <w:rFonts w:ascii="Symbol" w:hAnsi="Symbol" w:hint="default"/>
      </w:rPr>
    </w:lvl>
    <w:lvl w:ilvl="4" w:tplc="04050003" w:tentative="1">
      <w:start w:val="1"/>
      <w:numFmt w:val="bullet"/>
      <w:lvlText w:val="o"/>
      <w:lvlJc w:val="left"/>
      <w:pPr>
        <w:ind w:left="3555" w:hanging="360"/>
      </w:pPr>
      <w:rPr>
        <w:rFonts w:ascii="Courier New" w:hAnsi="Courier New" w:cs="Courier New" w:hint="default"/>
      </w:rPr>
    </w:lvl>
    <w:lvl w:ilvl="5" w:tplc="04050005" w:tentative="1">
      <w:start w:val="1"/>
      <w:numFmt w:val="bullet"/>
      <w:lvlText w:val=""/>
      <w:lvlJc w:val="left"/>
      <w:pPr>
        <w:ind w:left="4275" w:hanging="360"/>
      </w:pPr>
      <w:rPr>
        <w:rFonts w:ascii="Wingdings" w:hAnsi="Wingdings" w:hint="default"/>
      </w:rPr>
    </w:lvl>
    <w:lvl w:ilvl="6" w:tplc="04050001" w:tentative="1">
      <w:start w:val="1"/>
      <w:numFmt w:val="bullet"/>
      <w:lvlText w:val=""/>
      <w:lvlJc w:val="left"/>
      <w:pPr>
        <w:ind w:left="4995" w:hanging="360"/>
      </w:pPr>
      <w:rPr>
        <w:rFonts w:ascii="Symbol" w:hAnsi="Symbol" w:hint="default"/>
      </w:rPr>
    </w:lvl>
    <w:lvl w:ilvl="7" w:tplc="04050003" w:tentative="1">
      <w:start w:val="1"/>
      <w:numFmt w:val="bullet"/>
      <w:lvlText w:val="o"/>
      <w:lvlJc w:val="left"/>
      <w:pPr>
        <w:ind w:left="5715" w:hanging="360"/>
      </w:pPr>
      <w:rPr>
        <w:rFonts w:ascii="Courier New" w:hAnsi="Courier New" w:cs="Courier New" w:hint="default"/>
      </w:rPr>
    </w:lvl>
    <w:lvl w:ilvl="8" w:tplc="04050005" w:tentative="1">
      <w:start w:val="1"/>
      <w:numFmt w:val="bullet"/>
      <w:lvlText w:val=""/>
      <w:lvlJc w:val="left"/>
      <w:pPr>
        <w:ind w:left="6435" w:hanging="360"/>
      </w:pPr>
      <w:rPr>
        <w:rFonts w:ascii="Wingdings" w:hAnsi="Wingdings" w:hint="default"/>
      </w:rPr>
    </w:lvl>
  </w:abstractNum>
  <w:abstractNum w:abstractNumId="22" w15:restartNumberingAfterBreak="0">
    <w:nsid w:val="4F275876"/>
    <w:multiLevelType w:val="hybridMultilevel"/>
    <w:tmpl w:val="1F6CFB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2EC5E15"/>
    <w:multiLevelType w:val="hybridMultilevel"/>
    <w:tmpl w:val="333AB65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732260"/>
    <w:multiLevelType w:val="hybridMultilevel"/>
    <w:tmpl w:val="FD7E70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4B73D21"/>
    <w:multiLevelType w:val="hybridMultilevel"/>
    <w:tmpl w:val="D03AE2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AE25626"/>
    <w:multiLevelType w:val="hybridMultilevel"/>
    <w:tmpl w:val="6E1C9F0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5E0239C1"/>
    <w:multiLevelType w:val="hybridMultilevel"/>
    <w:tmpl w:val="B3B2382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7294B97"/>
    <w:multiLevelType w:val="hybridMultilevel"/>
    <w:tmpl w:val="2898C4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86A730A"/>
    <w:multiLevelType w:val="hybridMultilevel"/>
    <w:tmpl w:val="322E99B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3E5D7D"/>
    <w:multiLevelType w:val="hybridMultilevel"/>
    <w:tmpl w:val="9DDEDC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7246A76"/>
    <w:multiLevelType w:val="hybridMultilevel"/>
    <w:tmpl w:val="04BCE2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22"/>
  </w:num>
  <w:num w:numId="5">
    <w:abstractNumId w:val="30"/>
  </w:num>
  <w:num w:numId="6">
    <w:abstractNumId w:val="12"/>
  </w:num>
  <w:num w:numId="7">
    <w:abstractNumId w:val="20"/>
  </w:num>
  <w:num w:numId="8">
    <w:abstractNumId w:val="3"/>
  </w:num>
  <w:num w:numId="9">
    <w:abstractNumId w:val="5"/>
  </w:num>
  <w:num w:numId="10">
    <w:abstractNumId w:val="28"/>
  </w:num>
  <w:num w:numId="11">
    <w:abstractNumId w:val="25"/>
  </w:num>
  <w:num w:numId="12">
    <w:abstractNumId w:val="8"/>
  </w:num>
  <w:num w:numId="13">
    <w:abstractNumId w:val="17"/>
  </w:num>
  <w:num w:numId="14">
    <w:abstractNumId w:val="1"/>
  </w:num>
  <w:num w:numId="15">
    <w:abstractNumId w:val="18"/>
  </w:num>
  <w:num w:numId="16">
    <w:abstractNumId w:val="21"/>
  </w:num>
  <w:num w:numId="17">
    <w:abstractNumId w:val="9"/>
  </w:num>
  <w:num w:numId="18">
    <w:abstractNumId w:val="31"/>
  </w:num>
  <w:num w:numId="19">
    <w:abstractNumId w:val="14"/>
  </w:num>
  <w:num w:numId="20">
    <w:abstractNumId w:val="0"/>
  </w:num>
  <w:num w:numId="21">
    <w:abstractNumId w:val="6"/>
  </w:num>
  <w:num w:numId="22">
    <w:abstractNumId w:val="26"/>
  </w:num>
  <w:num w:numId="23">
    <w:abstractNumId w:val="16"/>
  </w:num>
  <w:num w:numId="24">
    <w:abstractNumId w:val="29"/>
  </w:num>
  <w:num w:numId="25">
    <w:abstractNumId w:val="27"/>
  </w:num>
  <w:num w:numId="26">
    <w:abstractNumId w:val="19"/>
  </w:num>
  <w:num w:numId="27">
    <w:abstractNumId w:val="7"/>
  </w:num>
  <w:num w:numId="28">
    <w:abstractNumId w:val="24"/>
  </w:num>
  <w:num w:numId="29">
    <w:abstractNumId w:val="23"/>
  </w:num>
  <w:num w:numId="30">
    <w:abstractNumId w:val="2"/>
  </w:num>
  <w:num w:numId="31">
    <w:abstractNumId w:val="1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6E"/>
    <w:rsid w:val="0005173E"/>
    <w:rsid w:val="00055C05"/>
    <w:rsid w:val="00085AAC"/>
    <w:rsid w:val="00104E97"/>
    <w:rsid w:val="0014137F"/>
    <w:rsid w:val="00166760"/>
    <w:rsid w:val="0029732E"/>
    <w:rsid w:val="002D7521"/>
    <w:rsid w:val="003146EC"/>
    <w:rsid w:val="00360C23"/>
    <w:rsid w:val="00386A45"/>
    <w:rsid w:val="003B75D5"/>
    <w:rsid w:val="003F0893"/>
    <w:rsid w:val="0041683E"/>
    <w:rsid w:val="004645F7"/>
    <w:rsid w:val="004F1F86"/>
    <w:rsid w:val="004F58CD"/>
    <w:rsid w:val="00572C47"/>
    <w:rsid w:val="005D1644"/>
    <w:rsid w:val="005E25D4"/>
    <w:rsid w:val="005F0431"/>
    <w:rsid w:val="00613B7F"/>
    <w:rsid w:val="006E5EF6"/>
    <w:rsid w:val="007C2F6E"/>
    <w:rsid w:val="007F5DFB"/>
    <w:rsid w:val="008B5D5D"/>
    <w:rsid w:val="00954F55"/>
    <w:rsid w:val="009E74C1"/>
    <w:rsid w:val="00A35C01"/>
    <w:rsid w:val="00A86C3F"/>
    <w:rsid w:val="00C13DB0"/>
    <w:rsid w:val="00C22436"/>
    <w:rsid w:val="00C32CA2"/>
    <w:rsid w:val="00C51238"/>
    <w:rsid w:val="00C55F0D"/>
    <w:rsid w:val="00C70F6F"/>
    <w:rsid w:val="00C71A9E"/>
    <w:rsid w:val="00CC218C"/>
    <w:rsid w:val="00CD4698"/>
    <w:rsid w:val="00CE11FB"/>
    <w:rsid w:val="00D158F5"/>
    <w:rsid w:val="00E34A52"/>
    <w:rsid w:val="00E94161"/>
    <w:rsid w:val="00EE65B8"/>
    <w:rsid w:val="00F117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422C"/>
  <w15:docId w15:val="{8B82EBF4-1114-4BF6-96C7-C7BC7D8E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114">
    <w:name w:val="p114"/>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5">
    <w:name w:val="p115"/>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6">
    <w:name w:val="p116"/>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7">
    <w:name w:val="p117"/>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
    <w:name w:val="ft12"/>
    <w:basedOn w:val="Standardnpsmoodstavce"/>
    <w:rsid w:val="007C2F6E"/>
  </w:style>
  <w:style w:type="character" w:customStyle="1" w:styleId="ft57">
    <w:name w:val="ft57"/>
    <w:basedOn w:val="Standardnpsmoodstavce"/>
    <w:rsid w:val="007C2F6E"/>
  </w:style>
  <w:style w:type="paragraph" w:customStyle="1" w:styleId="p118">
    <w:name w:val="p118"/>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9">
    <w:name w:val="ft59"/>
    <w:basedOn w:val="Standardnpsmoodstavce"/>
    <w:rsid w:val="007C2F6E"/>
  </w:style>
  <w:style w:type="paragraph" w:customStyle="1" w:styleId="p119">
    <w:name w:val="p119"/>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0">
    <w:name w:val="ft60"/>
    <w:basedOn w:val="Standardnpsmoodstavce"/>
    <w:rsid w:val="007C2F6E"/>
  </w:style>
  <w:style w:type="character" w:customStyle="1" w:styleId="ft61">
    <w:name w:val="ft61"/>
    <w:basedOn w:val="Standardnpsmoodstavce"/>
    <w:rsid w:val="007C2F6E"/>
  </w:style>
  <w:style w:type="paragraph" w:customStyle="1" w:styleId="p120">
    <w:name w:val="p120"/>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2">
    <w:name w:val="ft62"/>
    <w:basedOn w:val="Standardnpsmoodstavce"/>
    <w:rsid w:val="007C2F6E"/>
  </w:style>
  <w:style w:type="character" w:customStyle="1" w:styleId="apple-converted-space">
    <w:name w:val="apple-converted-space"/>
    <w:basedOn w:val="Standardnpsmoodstavce"/>
    <w:rsid w:val="007C2F6E"/>
  </w:style>
  <w:style w:type="paragraph" w:customStyle="1" w:styleId="p121">
    <w:name w:val="p121"/>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3">
    <w:name w:val="ft63"/>
    <w:basedOn w:val="Standardnpsmoodstavce"/>
    <w:rsid w:val="007C2F6E"/>
  </w:style>
  <w:style w:type="paragraph" w:customStyle="1" w:styleId="p6">
    <w:name w:val="p6"/>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2">
    <w:name w:val="p122"/>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3">
    <w:name w:val="p123"/>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4">
    <w:name w:val="p124"/>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5">
    <w:name w:val="p125"/>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6">
    <w:name w:val="p126"/>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7">
    <w:name w:val="p127"/>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8">
    <w:name w:val="p128"/>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9">
    <w:name w:val="p129"/>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
    <w:name w:val="ft24"/>
    <w:basedOn w:val="Standardnpsmoodstavce"/>
    <w:rsid w:val="007C2F6E"/>
  </w:style>
  <w:style w:type="paragraph" w:customStyle="1" w:styleId="p130">
    <w:name w:val="p130"/>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1">
    <w:name w:val="p131"/>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2">
    <w:name w:val="p132"/>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3">
    <w:name w:val="p133"/>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4">
    <w:name w:val="p134"/>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5">
    <w:name w:val="p135"/>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Standardnpsmoodstavce"/>
    <w:rsid w:val="007C2F6E"/>
  </w:style>
  <w:style w:type="paragraph" w:customStyle="1" w:styleId="p136">
    <w:name w:val="p136"/>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7">
    <w:name w:val="ft67"/>
    <w:basedOn w:val="Standardnpsmoodstavce"/>
    <w:rsid w:val="007C2F6E"/>
  </w:style>
  <w:style w:type="character" w:customStyle="1" w:styleId="ft27">
    <w:name w:val="ft27"/>
    <w:basedOn w:val="Standardnpsmoodstavce"/>
    <w:rsid w:val="007C2F6E"/>
  </w:style>
  <w:style w:type="paragraph" w:customStyle="1" w:styleId="p137">
    <w:name w:val="p137"/>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8">
    <w:name w:val="p138"/>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
    <w:name w:val="ft25"/>
    <w:basedOn w:val="Standardnpsmoodstavce"/>
    <w:rsid w:val="007C2F6E"/>
  </w:style>
  <w:style w:type="paragraph" w:customStyle="1" w:styleId="p139">
    <w:name w:val="p139"/>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0">
    <w:name w:val="p140"/>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1">
    <w:name w:val="p141"/>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2">
    <w:name w:val="p142"/>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3">
    <w:name w:val="p103"/>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3">
    <w:name w:val="p143"/>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4">
    <w:name w:val="p144"/>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5">
    <w:name w:val="p145"/>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8">
    <w:name w:val="ft68"/>
    <w:basedOn w:val="Standardnpsmoodstavce"/>
    <w:rsid w:val="007C2F6E"/>
  </w:style>
  <w:style w:type="paragraph" w:customStyle="1" w:styleId="p146">
    <w:name w:val="p146"/>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Standardnpsmoodstavce"/>
    <w:rsid w:val="007C2F6E"/>
  </w:style>
  <w:style w:type="paragraph" w:customStyle="1" w:styleId="p148">
    <w:name w:val="p148"/>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9">
    <w:name w:val="p149"/>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0">
    <w:name w:val="p150"/>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1">
    <w:name w:val="p151"/>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
    <w:name w:val="ft23"/>
    <w:basedOn w:val="Standardnpsmoodstavce"/>
    <w:rsid w:val="007C2F6E"/>
  </w:style>
  <w:style w:type="paragraph" w:customStyle="1" w:styleId="p152">
    <w:name w:val="p152"/>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3">
    <w:name w:val="p153"/>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4">
    <w:name w:val="p154"/>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5">
    <w:name w:val="p155"/>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6">
    <w:name w:val="p156"/>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7">
    <w:name w:val="p157"/>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1">
    <w:name w:val="p111"/>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9">
    <w:name w:val="p159"/>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0">
    <w:name w:val="p160"/>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1">
    <w:name w:val="p161"/>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2">
    <w:name w:val="p162"/>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3">
    <w:name w:val="p163"/>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4">
    <w:name w:val="p164"/>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5">
    <w:name w:val="p165"/>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6">
    <w:name w:val="p166"/>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7">
    <w:name w:val="p167"/>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8">
    <w:name w:val="p168"/>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9">
    <w:name w:val="p169"/>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0">
    <w:name w:val="p170"/>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1">
    <w:name w:val="p171"/>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2">
    <w:name w:val="p172"/>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3">
    <w:name w:val="p173"/>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4">
    <w:name w:val="p174"/>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5">
    <w:name w:val="p175"/>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6">
    <w:name w:val="p176"/>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7">
    <w:name w:val="p177"/>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8">
    <w:name w:val="p178"/>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9">
    <w:name w:val="p179"/>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0">
    <w:name w:val="p180"/>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1">
    <w:name w:val="p181"/>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2">
    <w:name w:val="p182"/>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3">
    <w:name w:val="p183"/>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4">
    <w:name w:val="p184"/>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5">
    <w:name w:val="p185"/>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6">
    <w:name w:val="p186"/>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7">
    <w:name w:val="p187"/>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7C2F6E"/>
    <w:rPr>
      <w:color w:val="0000FF"/>
      <w:u w:val="single"/>
    </w:rPr>
  </w:style>
  <w:style w:type="paragraph" w:customStyle="1" w:styleId="p188">
    <w:name w:val="p188"/>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0">
    <w:name w:val="ft70"/>
    <w:basedOn w:val="Standardnpsmoodstavce"/>
    <w:rsid w:val="007C2F6E"/>
  </w:style>
  <w:style w:type="paragraph" w:customStyle="1" w:styleId="p189">
    <w:name w:val="p189"/>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1">
    <w:name w:val="ft71"/>
    <w:basedOn w:val="Standardnpsmoodstavce"/>
    <w:rsid w:val="007C2F6E"/>
  </w:style>
  <w:style w:type="paragraph" w:customStyle="1" w:styleId="p190">
    <w:name w:val="p190"/>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1">
    <w:name w:val="p191"/>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2">
    <w:name w:val="p192"/>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3">
    <w:name w:val="p193"/>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4">
    <w:name w:val="p194"/>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6">
    <w:name w:val="ft56"/>
    <w:basedOn w:val="Standardnpsmoodstavce"/>
    <w:rsid w:val="007C2F6E"/>
  </w:style>
  <w:style w:type="character" w:customStyle="1" w:styleId="ft72">
    <w:name w:val="ft72"/>
    <w:basedOn w:val="Standardnpsmoodstavce"/>
    <w:rsid w:val="007C2F6E"/>
  </w:style>
  <w:style w:type="paragraph" w:customStyle="1" w:styleId="p195">
    <w:name w:val="p195"/>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3">
    <w:name w:val="ft73"/>
    <w:basedOn w:val="Standardnpsmoodstavce"/>
    <w:rsid w:val="007C2F6E"/>
  </w:style>
  <w:style w:type="paragraph" w:customStyle="1" w:styleId="p196">
    <w:name w:val="p196"/>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7">
    <w:name w:val="p197"/>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8">
    <w:name w:val="p198"/>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9">
    <w:name w:val="p199"/>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0">
    <w:name w:val="p200"/>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1">
    <w:name w:val="p201"/>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2">
    <w:name w:val="p202"/>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3">
    <w:name w:val="p203"/>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4">
    <w:name w:val="p204"/>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5">
    <w:name w:val="p205"/>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6">
    <w:name w:val="p206"/>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7">
    <w:name w:val="p207"/>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8">
    <w:name w:val="p208"/>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9">
    <w:name w:val="p209"/>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0">
    <w:name w:val="p210"/>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1">
    <w:name w:val="p211"/>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2">
    <w:name w:val="p212"/>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3">
    <w:name w:val="p213"/>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4">
    <w:name w:val="p214"/>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5">
    <w:name w:val="p215"/>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6">
    <w:name w:val="p216"/>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7">
    <w:name w:val="p217"/>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8">
    <w:name w:val="p218"/>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9">
    <w:name w:val="p219"/>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0">
    <w:name w:val="p220"/>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1">
    <w:name w:val="p221"/>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2">
    <w:name w:val="p222"/>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3">
    <w:name w:val="p223"/>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4">
    <w:name w:val="p224"/>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5">
    <w:name w:val="p225"/>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6">
    <w:name w:val="p226"/>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7">
    <w:name w:val="p227"/>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8">
    <w:name w:val="p228"/>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9">
    <w:name w:val="p229"/>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0">
    <w:name w:val="p230"/>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1">
    <w:name w:val="p231"/>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2">
    <w:name w:val="p232"/>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3">
    <w:name w:val="p233"/>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4">
    <w:name w:val="p234"/>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5">
    <w:name w:val="p235"/>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6">
    <w:name w:val="p236"/>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7">
    <w:name w:val="p237"/>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8">
    <w:name w:val="p238"/>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9">
    <w:name w:val="p239"/>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0">
    <w:name w:val="p240"/>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1">
    <w:name w:val="p241"/>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2">
    <w:name w:val="p242"/>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3">
    <w:name w:val="p243"/>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4">
    <w:name w:val="p244"/>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5">
    <w:name w:val="p245"/>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4">
    <w:name w:val="ft74"/>
    <w:basedOn w:val="Standardnpsmoodstavce"/>
    <w:rsid w:val="007C2F6E"/>
  </w:style>
  <w:style w:type="paragraph" w:customStyle="1" w:styleId="p246">
    <w:name w:val="p246"/>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7">
    <w:name w:val="p247"/>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8">
    <w:name w:val="p248"/>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9">
    <w:name w:val="p249"/>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0">
    <w:name w:val="p250"/>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5">
    <w:name w:val="ft75"/>
    <w:basedOn w:val="Standardnpsmoodstavce"/>
    <w:rsid w:val="007C2F6E"/>
  </w:style>
  <w:style w:type="paragraph" w:customStyle="1" w:styleId="p251">
    <w:name w:val="p251"/>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6">
    <w:name w:val="ft76"/>
    <w:basedOn w:val="Standardnpsmoodstavce"/>
    <w:rsid w:val="007C2F6E"/>
  </w:style>
  <w:style w:type="paragraph" w:customStyle="1" w:styleId="p252">
    <w:name w:val="p252"/>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3">
    <w:name w:val="p253"/>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4">
    <w:name w:val="p254"/>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5">
    <w:name w:val="p255"/>
    <w:basedOn w:val="Normln"/>
    <w:rsid w:val="007C2F6E"/>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7C2F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2F6E"/>
    <w:rPr>
      <w:rFonts w:ascii="Tahoma" w:hAnsi="Tahoma" w:cs="Tahoma"/>
      <w:sz w:val="16"/>
      <w:szCs w:val="16"/>
    </w:rPr>
  </w:style>
  <w:style w:type="paragraph" w:styleId="Zhlav">
    <w:name w:val="header"/>
    <w:basedOn w:val="Normln"/>
    <w:link w:val="ZhlavChar"/>
    <w:uiPriority w:val="99"/>
    <w:semiHidden/>
    <w:unhideWhenUsed/>
    <w:rsid w:val="00613B7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13B7F"/>
  </w:style>
  <w:style w:type="paragraph" w:styleId="Zpat">
    <w:name w:val="footer"/>
    <w:basedOn w:val="Normln"/>
    <w:link w:val="ZpatChar"/>
    <w:uiPriority w:val="99"/>
    <w:semiHidden/>
    <w:unhideWhenUsed/>
    <w:rsid w:val="00613B7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13B7F"/>
  </w:style>
  <w:style w:type="paragraph" w:customStyle="1" w:styleId="p256">
    <w:name w:val="p256"/>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7">
    <w:name w:val="ft77"/>
    <w:basedOn w:val="Standardnpsmoodstavce"/>
    <w:rsid w:val="0041683E"/>
  </w:style>
  <w:style w:type="paragraph" w:customStyle="1" w:styleId="p257">
    <w:name w:val="p257"/>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Standardnpsmoodstavce"/>
    <w:rsid w:val="0041683E"/>
  </w:style>
  <w:style w:type="paragraph" w:customStyle="1" w:styleId="p258">
    <w:name w:val="p258"/>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9">
    <w:name w:val="p259"/>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1">
    <w:name w:val="ft81"/>
    <w:basedOn w:val="Standardnpsmoodstavce"/>
    <w:rsid w:val="0041683E"/>
  </w:style>
  <w:style w:type="character" w:customStyle="1" w:styleId="ft82">
    <w:name w:val="ft82"/>
    <w:basedOn w:val="Standardnpsmoodstavce"/>
    <w:rsid w:val="0041683E"/>
  </w:style>
  <w:style w:type="paragraph" w:customStyle="1" w:styleId="p260">
    <w:name w:val="p260"/>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1">
    <w:name w:val="p261"/>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2">
    <w:name w:val="p262"/>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3">
    <w:name w:val="ft83"/>
    <w:basedOn w:val="Standardnpsmoodstavce"/>
    <w:rsid w:val="0041683E"/>
  </w:style>
  <w:style w:type="paragraph" w:customStyle="1" w:styleId="p263">
    <w:name w:val="p263"/>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4">
    <w:name w:val="p264"/>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5">
    <w:name w:val="p265"/>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Standardnpsmoodstavce"/>
    <w:rsid w:val="0041683E"/>
  </w:style>
  <w:style w:type="paragraph" w:customStyle="1" w:styleId="p266">
    <w:name w:val="p266"/>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6">
    <w:name w:val="ft86"/>
    <w:basedOn w:val="Standardnpsmoodstavce"/>
    <w:rsid w:val="0041683E"/>
  </w:style>
  <w:style w:type="paragraph" w:customStyle="1" w:styleId="p267">
    <w:name w:val="p267"/>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8">
    <w:name w:val="p268"/>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9">
    <w:name w:val="p269"/>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0">
    <w:name w:val="p270"/>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1">
    <w:name w:val="p271"/>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2">
    <w:name w:val="p272"/>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3">
    <w:name w:val="p273"/>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4">
    <w:name w:val="p274"/>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7">
    <w:name w:val="ft87"/>
    <w:basedOn w:val="Standardnpsmoodstavce"/>
    <w:rsid w:val="0041683E"/>
  </w:style>
  <w:style w:type="paragraph" w:customStyle="1" w:styleId="p275">
    <w:name w:val="p275"/>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6">
    <w:name w:val="p276"/>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7">
    <w:name w:val="p277"/>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8">
    <w:name w:val="p278"/>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9">
    <w:name w:val="p279"/>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0">
    <w:name w:val="p280"/>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Standardnpsmoodstavce"/>
    <w:rsid w:val="0041683E"/>
  </w:style>
  <w:style w:type="paragraph" w:customStyle="1" w:styleId="p281">
    <w:name w:val="p281"/>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2">
    <w:name w:val="p282"/>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
    <w:name w:val="p88"/>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3">
    <w:name w:val="p283"/>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4">
    <w:name w:val="p284"/>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5">
    <w:name w:val="p285"/>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6">
    <w:name w:val="p286"/>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7">
    <w:name w:val="p287"/>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8">
    <w:name w:val="p288"/>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0">
    <w:name w:val="ft90"/>
    <w:basedOn w:val="Standardnpsmoodstavce"/>
    <w:rsid w:val="0041683E"/>
  </w:style>
  <w:style w:type="paragraph" w:customStyle="1" w:styleId="p289">
    <w:name w:val="p289"/>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0">
    <w:name w:val="p290"/>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1">
    <w:name w:val="p291"/>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2">
    <w:name w:val="p292"/>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3">
    <w:name w:val="p293"/>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4">
    <w:name w:val="p294"/>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5">
    <w:name w:val="p295"/>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6">
    <w:name w:val="p296"/>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7">
    <w:name w:val="p297"/>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8">
    <w:name w:val="p298"/>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9">
    <w:name w:val="p299"/>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0">
    <w:name w:val="p300"/>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1">
    <w:name w:val="p301"/>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2">
    <w:name w:val="p302"/>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3">
    <w:name w:val="p303"/>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4">
    <w:name w:val="p304"/>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5">
    <w:name w:val="p305"/>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6">
    <w:name w:val="p306"/>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7">
    <w:name w:val="p307"/>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8">
    <w:name w:val="p308"/>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1">
    <w:name w:val="ft91"/>
    <w:basedOn w:val="Standardnpsmoodstavce"/>
    <w:rsid w:val="0041683E"/>
  </w:style>
  <w:style w:type="paragraph" w:customStyle="1" w:styleId="p309">
    <w:name w:val="p309"/>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0">
    <w:name w:val="p310"/>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1">
    <w:name w:val="p311"/>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2">
    <w:name w:val="p312"/>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3">
    <w:name w:val="p313"/>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4">
    <w:name w:val="p314"/>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5">
    <w:name w:val="p315"/>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6">
    <w:name w:val="p316"/>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2">
    <w:name w:val="ft92"/>
    <w:basedOn w:val="Standardnpsmoodstavce"/>
    <w:rsid w:val="0041683E"/>
  </w:style>
  <w:style w:type="character" w:customStyle="1" w:styleId="ft93">
    <w:name w:val="ft93"/>
    <w:basedOn w:val="Standardnpsmoodstavce"/>
    <w:rsid w:val="0041683E"/>
  </w:style>
  <w:style w:type="paragraph" w:customStyle="1" w:styleId="p317">
    <w:name w:val="p317"/>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8">
    <w:name w:val="p318"/>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9">
    <w:name w:val="p319"/>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0">
    <w:name w:val="p320"/>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1">
    <w:name w:val="p321"/>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4">
    <w:name w:val="ft94"/>
    <w:basedOn w:val="Standardnpsmoodstavce"/>
    <w:rsid w:val="0041683E"/>
  </w:style>
  <w:style w:type="paragraph" w:customStyle="1" w:styleId="p322">
    <w:name w:val="p322"/>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3">
    <w:name w:val="p323"/>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5">
    <w:name w:val="ft95"/>
    <w:basedOn w:val="Standardnpsmoodstavce"/>
    <w:rsid w:val="0041683E"/>
  </w:style>
  <w:style w:type="paragraph" w:customStyle="1" w:styleId="p324">
    <w:name w:val="p324"/>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5">
    <w:name w:val="p325"/>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6">
    <w:name w:val="p326"/>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7">
    <w:name w:val="p327"/>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8">
    <w:name w:val="p328"/>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9">
    <w:name w:val="p329"/>
    <w:basedOn w:val="Normln"/>
    <w:rsid w:val="0041683E"/>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6E5EF6"/>
    <w:pPr>
      <w:ind w:left="720"/>
      <w:contextualSpacing/>
    </w:pPr>
  </w:style>
  <w:style w:type="character" w:styleId="Sledovanodkaz">
    <w:name w:val="FollowedHyperlink"/>
    <w:basedOn w:val="Standardnpsmoodstavce"/>
    <w:uiPriority w:val="99"/>
    <w:semiHidden/>
    <w:unhideWhenUsed/>
    <w:rsid w:val="009E74C1"/>
    <w:rPr>
      <w:color w:val="800080" w:themeColor="followedHyperlink"/>
      <w:u w:val="single"/>
    </w:rPr>
  </w:style>
  <w:style w:type="character" w:styleId="Nevyeenzmnka">
    <w:name w:val="Unresolved Mention"/>
    <w:basedOn w:val="Standardnpsmoodstavce"/>
    <w:uiPriority w:val="99"/>
    <w:semiHidden/>
    <w:unhideWhenUsed/>
    <w:rsid w:val="009E7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68777">
      <w:bodyDiv w:val="1"/>
      <w:marLeft w:val="0"/>
      <w:marRight w:val="0"/>
      <w:marTop w:val="0"/>
      <w:marBottom w:val="0"/>
      <w:divBdr>
        <w:top w:val="none" w:sz="0" w:space="0" w:color="auto"/>
        <w:left w:val="none" w:sz="0" w:space="0" w:color="auto"/>
        <w:bottom w:val="none" w:sz="0" w:space="0" w:color="auto"/>
        <w:right w:val="none" w:sz="0" w:space="0" w:color="auto"/>
      </w:divBdr>
      <w:divsChild>
        <w:div w:id="690884580">
          <w:marLeft w:val="0"/>
          <w:marRight w:val="0"/>
          <w:marTop w:val="750"/>
          <w:marBottom w:val="945"/>
          <w:divBdr>
            <w:top w:val="none" w:sz="0" w:space="0" w:color="auto"/>
            <w:left w:val="none" w:sz="0" w:space="0" w:color="auto"/>
            <w:bottom w:val="none" w:sz="0" w:space="0" w:color="auto"/>
            <w:right w:val="none" w:sz="0" w:space="0" w:color="auto"/>
          </w:divBdr>
        </w:div>
        <w:div w:id="1005088591">
          <w:marLeft w:val="0"/>
          <w:marRight w:val="0"/>
          <w:marTop w:val="750"/>
          <w:marBottom w:val="945"/>
          <w:divBdr>
            <w:top w:val="none" w:sz="0" w:space="0" w:color="auto"/>
            <w:left w:val="none" w:sz="0" w:space="0" w:color="auto"/>
            <w:bottom w:val="none" w:sz="0" w:space="0" w:color="auto"/>
            <w:right w:val="none" w:sz="0" w:space="0" w:color="auto"/>
          </w:divBdr>
          <w:divsChild>
            <w:div w:id="540242713">
              <w:marLeft w:val="0"/>
              <w:marRight w:val="0"/>
              <w:marTop w:val="0"/>
              <w:marBottom w:val="0"/>
              <w:divBdr>
                <w:top w:val="none" w:sz="0" w:space="0" w:color="auto"/>
                <w:left w:val="none" w:sz="0" w:space="0" w:color="auto"/>
                <w:bottom w:val="none" w:sz="0" w:space="0" w:color="auto"/>
                <w:right w:val="none" w:sz="0" w:space="0" w:color="auto"/>
              </w:divBdr>
            </w:div>
          </w:divsChild>
        </w:div>
        <w:div w:id="382365415">
          <w:marLeft w:val="1395"/>
          <w:marRight w:val="0"/>
          <w:marTop w:val="750"/>
          <w:marBottom w:val="945"/>
          <w:divBdr>
            <w:top w:val="none" w:sz="0" w:space="0" w:color="auto"/>
            <w:left w:val="none" w:sz="0" w:space="0" w:color="auto"/>
            <w:bottom w:val="none" w:sz="0" w:space="0" w:color="auto"/>
            <w:right w:val="none" w:sz="0" w:space="0" w:color="auto"/>
          </w:divBdr>
          <w:divsChild>
            <w:div w:id="1174221054">
              <w:marLeft w:val="0"/>
              <w:marRight w:val="0"/>
              <w:marTop w:val="0"/>
              <w:marBottom w:val="0"/>
              <w:divBdr>
                <w:top w:val="none" w:sz="0" w:space="0" w:color="auto"/>
                <w:left w:val="none" w:sz="0" w:space="0" w:color="auto"/>
                <w:bottom w:val="none" w:sz="0" w:space="0" w:color="auto"/>
                <w:right w:val="none" w:sz="0" w:space="0" w:color="auto"/>
              </w:divBdr>
            </w:div>
          </w:divsChild>
        </w:div>
        <w:div w:id="676080795">
          <w:marLeft w:val="1395"/>
          <w:marRight w:val="0"/>
          <w:marTop w:val="750"/>
          <w:marBottom w:val="945"/>
          <w:divBdr>
            <w:top w:val="none" w:sz="0" w:space="0" w:color="auto"/>
            <w:left w:val="none" w:sz="0" w:space="0" w:color="auto"/>
            <w:bottom w:val="none" w:sz="0" w:space="0" w:color="auto"/>
            <w:right w:val="none" w:sz="0" w:space="0" w:color="auto"/>
          </w:divBdr>
          <w:divsChild>
            <w:div w:id="709115592">
              <w:marLeft w:val="0"/>
              <w:marRight w:val="0"/>
              <w:marTop w:val="0"/>
              <w:marBottom w:val="0"/>
              <w:divBdr>
                <w:top w:val="none" w:sz="0" w:space="0" w:color="auto"/>
                <w:left w:val="none" w:sz="0" w:space="0" w:color="auto"/>
                <w:bottom w:val="none" w:sz="0" w:space="0" w:color="auto"/>
                <w:right w:val="none" w:sz="0" w:space="0" w:color="auto"/>
              </w:divBdr>
            </w:div>
          </w:divsChild>
        </w:div>
        <w:div w:id="1992252409">
          <w:marLeft w:val="0"/>
          <w:marRight w:val="0"/>
          <w:marTop w:val="750"/>
          <w:marBottom w:val="945"/>
          <w:divBdr>
            <w:top w:val="none" w:sz="0" w:space="0" w:color="auto"/>
            <w:left w:val="none" w:sz="0" w:space="0" w:color="auto"/>
            <w:bottom w:val="none" w:sz="0" w:space="0" w:color="auto"/>
            <w:right w:val="none" w:sz="0" w:space="0" w:color="auto"/>
          </w:divBdr>
          <w:divsChild>
            <w:div w:id="1325162689">
              <w:marLeft w:val="0"/>
              <w:marRight w:val="0"/>
              <w:marTop w:val="0"/>
              <w:marBottom w:val="0"/>
              <w:divBdr>
                <w:top w:val="none" w:sz="0" w:space="0" w:color="auto"/>
                <w:left w:val="none" w:sz="0" w:space="0" w:color="auto"/>
                <w:bottom w:val="none" w:sz="0" w:space="0" w:color="auto"/>
                <w:right w:val="none" w:sz="0" w:space="0" w:color="auto"/>
              </w:divBdr>
            </w:div>
          </w:divsChild>
        </w:div>
        <w:div w:id="966155766">
          <w:marLeft w:val="0"/>
          <w:marRight w:val="0"/>
          <w:marTop w:val="750"/>
          <w:marBottom w:val="945"/>
          <w:divBdr>
            <w:top w:val="none" w:sz="0" w:space="0" w:color="auto"/>
            <w:left w:val="none" w:sz="0" w:space="0" w:color="auto"/>
            <w:bottom w:val="none" w:sz="0" w:space="0" w:color="auto"/>
            <w:right w:val="none" w:sz="0" w:space="0" w:color="auto"/>
          </w:divBdr>
          <w:divsChild>
            <w:div w:id="360906943">
              <w:marLeft w:val="0"/>
              <w:marRight w:val="0"/>
              <w:marTop w:val="0"/>
              <w:marBottom w:val="0"/>
              <w:divBdr>
                <w:top w:val="none" w:sz="0" w:space="0" w:color="auto"/>
                <w:left w:val="none" w:sz="0" w:space="0" w:color="auto"/>
                <w:bottom w:val="none" w:sz="0" w:space="0" w:color="auto"/>
                <w:right w:val="none" w:sz="0" w:space="0" w:color="auto"/>
              </w:divBdr>
            </w:div>
          </w:divsChild>
        </w:div>
        <w:div w:id="1542284492">
          <w:marLeft w:val="0"/>
          <w:marRight w:val="0"/>
          <w:marTop w:val="750"/>
          <w:marBottom w:val="945"/>
          <w:divBdr>
            <w:top w:val="none" w:sz="0" w:space="0" w:color="auto"/>
            <w:left w:val="none" w:sz="0" w:space="0" w:color="auto"/>
            <w:bottom w:val="none" w:sz="0" w:space="0" w:color="auto"/>
            <w:right w:val="none" w:sz="0" w:space="0" w:color="auto"/>
          </w:divBdr>
          <w:divsChild>
            <w:div w:id="14232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5190">
      <w:bodyDiv w:val="1"/>
      <w:marLeft w:val="0"/>
      <w:marRight w:val="0"/>
      <w:marTop w:val="0"/>
      <w:marBottom w:val="0"/>
      <w:divBdr>
        <w:top w:val="none" w:sz="0" w:space="0" w:color="auto"/>
        <w:left w:val="none" w:sz="0" w:space="0" w:color="auto"/>
        <w:bottom w:val="none" w:sz="0" w:space="0" w:color="auto"/>
        <w:right w:val="none" w:sz="0" w:space="0" w:color="auto"/>
      </w:divBdr>
      <w:divsChild>
        <w:div w:id="1996495933">
          <w:marLeft w:val="0"/>
          <w:marRight w:val="0"/>
          <w:marTop w:val="750"/>
          <w:marBottom w:val="945"/>
          <w:divBdr>
            <w:top w:val="none" w:sz="0" w:space="0" w:color="auto"/>
            <w:left w:val="none" w:sz="0" w:space="0" w:color="auto"/>
            <w:bottom w:val="none" w:sz="0" w:space="0" w:color="auto"/>
            <w:right w:val="none" w:sz="0" w:space="0" w:color="auto"/>
          </w:divBdr>
        </w:div>
        <w:div w:id="2082947561">
          <w:marLeft w:val="0"/>
          <w:marRight w:val="0"/>
          <w:marTop w:val="750"/>
          <w:marBottom w:val="945"/>
          <w:divBdr>
            <w:top w:val="none" w:sz="0" w:space="0" w:color="auto"/>
            <w:left w:val="none" w:sz="0" w:space="0" w:color="auto"/>
            <w:bottom w:val="none" w:sz="0" w:space="0" w:color="auto"/>
            <w:right w:val="none" w:sz="0" w:space="0" w:color="auto"/>
          </w:divBdr>
          <w:divsChild>
            <w:div w:id="1476222969">
              <w:marLeft w:val="0"/>
              <w:marRight w:val="0"/>
              <w:marTop w:val="0"/>
              <w:marBottom w:val="0"/>
              <w:divBdr>
                <w:top w:val="none" w:sz="0" w:space="0" w:color="auto"/>
                <w:left w:val="none" w:sz="0" w:space="0" w:color="auto"/>
                <w:bottom w:val="none" w:sz="0" w:space="0" w:color="auto"/>
                <w:right w:val="none" w:sz="0" w:space="0" w:color="auto"/>
              </w:divBdr>
            </w:div>
          </w:divsChild>
        </w:div>
        <w:div w:id="969046366">
          <w:marLeft w:val="0"/>
          <w:marRight w:val="0"/>
          <w:marTop w:val="750"/>
          <w:marBottom w:val="945"/>
          <w:divBdr>
            <w:top w:val="none" w:sz="0" w:space="0" w:color="auto"/>
            <w:left w:val="none" w:sz="0" w:space="0" w:color="auto"/>
            <w:bottom w:val="none" w:sz="0" w:space="0" w:color="auto"/>
            <w:right w:val="none" w:sz="0" w:space="0" w:color="auto"/>
          </w:divBdr>
          <w:divsChild>
            <w:div w:id="878518205">
              <w:marLeft w:val="0"/>
              <w:marRight w:val="0"/>
              <w:marTop w:val="0"/>
              <w:marBottom w:val="0"/>
              <w:divBdr>
                <w:top w:val="none" w:sz="0" w:space="0" w:color="auto"/>
                <w:left w:val="none" w:sz="0" w:space="0" w:color="auto"/>
                <w:bottom w:val="none" w:sz="0" w:space="0" w:color="auto"/>
                <w:right w:val="none" w:sz="0" w:space="0" w:color="auto"/>
              </w:divBdr>
            </w:div>
          </w:divsChild>
        </w:div>
        <w:div w:id="481236022">
          <w:marLeft w:val="0"/>
          <w:marRight w:val="0"/>
          <w:marTop w:val="750"/>
          <w:marBottom w:val="945"/>
          <w:divBdr>
            <w:top w:val="none" w:sz="0" w:space="0" w:color="auto"/>
            <w:left w:val="none" w:sz="0" w:space="0" w:color="auto"/>
            <w:bottom w:val="none" w:sz="0" w:space="0" w:color="auto"/>
            <w:right w:val="none" w:sz="0" w:space="0" w:color="auto"/>
          </w:divBdr>
          <w:divsChild>
            <w:div w:id="917636701">
              <w:marLeft w:val="0"/>
              <w:marRight w:val="0"/>
              <w:marTop w:val="0"/>
              <w:marBottom w:val="0"/>
              <w:divBdr>
                <w:top w:val="none" w:sz="0" w:space="0" w:color="auto"/>
                <w:left w:val="none" w:sz="0" w:space="0" w:color="auto"/>
                <w:bottom w:val="none" w:sz="0" w:space="0" w:color="auto"/>
                <w:right w:val="none" w:sz="0" w:space="0" w:color="auto"/>
              </w:divBdr>
            </w:div>
          </w:divsChild>
        </w:div>
        <w:div w:id="2037539588">
          <w:marLeft w:val="0"/>
          <w:marRight w:val="0"/>
          <w:marTop w:val="750"/>
          <w:marBottom w:val="945"/>
          <w:divBdr>
            <w:top w:val="none" w:sz="0" w:space="0" w:color="auto"/>
            <w:left w:val="none" w:sz="0" w:space="0" w:color="auto"/>
            <w:bottom w:val="none" w:sz="0" w:space="0" w:color="auto"/>
            <w:right w:val="none" w:sz="0" w:space="0" w:color="auto"/>
          </w:divBdr>
          <w:divsChild>
            <w:div w:id="2058356766">
              <w:marLeft w:val="0"/>
              <w:marRight w:val="0"/>
              <w:marTop w:val="0"/>
              <w:marBottom w:val="0"/>
              <w:divBdr>
                <w:top w:val="none" w:sz="0" w:space="0" w:color="auto"/>
                <w:left w:val="none" w:sz="0" w:space="0" w:color="auto"/>
                <w:bottom w:val="none" w:sz="0" w:space="0" w:color="auto"/>
                <w:right w:val="none" w:sz="0" w:space="0" w:color="auto"/>
              </w:divBdr>
            </w:div>
          </w:divsChild>
        </w:div>
        <w:div w:id="21438144">
          <w:marLeft w:val="0"/>
          <w:marRight w:val="0"/>
          <w:marTop w:val="750"/>
          <w:marBottom w:val="945"/>
          <w:divBdr>
            <w:top w:val="none" w:sz="0" w:space="0" w:color="auto"/>
            <w:left w:val="none" w:sz="0" w:space="0" w:color="auto"/>
            <w:bottom w:val="none" w:sz="0" w:space="0" w:color="auto"/>
            <w:right w:val="none" w:sz="0" w:space="0" w:color="auto"/>
          </w:divBdr>
          <w:divsChild>
            <w:div w:id="623998867">
              <w:marLeft w:val="0"/>
              <w:marRight w:val="0"/>
              <w:marTop w:val="0"/>
              <w:marBottom w:val="0"/>
              <w:divBdr>
                <w:top w:val="none" w:sz="0" w:space="0" w:color="auto"/>
                <w:left w:val="none" w:sz="0" w:space="0" w:color="auto"/>
                <w:bottom w:val="none" w:sz="0" w:space="0" w:color="auto"/>
                <w:right w:val="none" w:sz="0" w:space="0" w:color="auto"/>
              </w:divBdr>
            </w:div>
          </w:divsChild>
        </w:div>
        <w:div w:id="1535659062">
          <w:marLeft w:val="0"/>
          <w:marRight w:val="0"/>
          <w:marTop w:val="750"/>
          <w:marBottom w:val="945"/>
          <w:divBdr>
            <w:top w:val="none" w:sz="0" w:space="0" w:color="auto"/>
            <w:left w:val="none" w:sz="0" w:space="0" w:color="auto"/>
            <w:bottom w:val="none" w:sz="0" w:space="0" w:color="auto"/>
            <w:right w:val="none" w:sz="0" w:space="0" w:color="auto"/>
          </w:divBdr>
          <w:divsChild>
            <w:div w:id="1271014922">
              <w:marLeft w:val="0"/>
              <w:marRight w:val="0"/>
              <w:marTop w:val="0"/>
              <w:marBottom w:val="0"/>
              <w:divBdr>
                <w:top w:val="none" w:sz="0" w:space="0" w:color="auto"/>
                <w:left w:val="none" w:sz="0" w:space="0" w:color="auto"/>
                <w:bottom w:val="none" w:sz="0" w:space="0" w:color="auto"/>
                <w:right w:val="none" w:sz="0" w:space="0" w:color="auto"/>
              </w:divBdr>
            </w:div>
          </w:divsChild>
        </w:div>
        <w:div w:id="333146729">
          <w:marLeft w:val="0"/>
          <w:marRight w:val="0"/>
          <w:marTop w:val="750"/>
          <w:marBottom w:val="945"/>
          <w:divBdr>
            <w:top w:val="none" w:sz="0" w:space="0" w:color="auto"/>
            <w:left w:val="none" w:sz="0" w:space="0" w:color="auto"/>
            <w:bottom w:val="none" w:sz="0" w:space="0" w:color="auto"/>
            <w:right w:val="none" w:sz="0" w:space="0" w:color="auto"/>
          </w:divBdr>
          <w:divsChild>
            <w:div w:id="1481120463">
              <w:marLeft w:val="0"/>
              <w:marRight w:val="0"/>
              <w:marTop w:val="0"/>
              <w:marBottom w:val="0"/>
              <w:divBdr>
                <w:top w:val="none" w:sz="0" w:space="0" w:color="auto"/>
                <w:left w:val="none" w:sz="0" w:space="0" w:color="auto"/>
                <w:bottom w:val="none" w:sz="0" w:space="0" w:color="auto"/>
                <w:right w:val="none" w:sz="0" w:space="0" w:color="auto"/>
              </w:divBdr>
            </w:div>
          </w:divsChild>
        </w:div>
        <w:div w:id="291208423">
          <w:marLeft w:val="1395"/>
          <w:marRight w:val="0"/>
          <w:marTop w:val="750"/>
          <w:marBottom w:val="945"/>
          <w:divBdr>
            <w:top w:val="none" w:sz="0" w:space="0" w:color="auto"/>
            <w:left w:val="none" w:sz="0" w:space="0" w:color="auto"/>
            <w:bottom w:val="none" w:sz="0" w:space="0" w:color="auto"/>
            <w:right w:val="none" w:sz="0" w:space="0" w:color="auto"/>
          </w:divBdr>
          <w:divsChild>
            <w:div w:id="2029211437">
              <w:marLeft w:val="0"/>
              <w:marRight w:val="0"/>
              <w:marTop w:val="0"/>
              <w:marBottom w:val="0"/>
              <w:divBdr>
                <w:top w:val="none" w:sz="0" w:space="0" w:color="auto"/>
                <w:left w:val="none" w:sz="0" w:space="0" w:color="auto"/>
                <w:bottom w:val="none" w:sz="0" w:space="0" w:color="auto"/>
                <w:right w:val="none" w:sz="0" w:space="0" w:color="auto"/>
              </w:divBdr>
            </w:div>
          </w:divsChild>
        </w:div>
        <w:div w:id="865094593">
          <w:marLeft w:val="0"/>
          <w:marRight w:val="0"/>
          <w:marTop w:val="750"/>
          <w:marBottom w:val="945"/>
          <w:divBdr>
            <w:top w:val="none" w:sz="0" w:space="0" w:color="auto"/>
            <w:left w:val="none" w:sz="0" w:space="0" w:color="auto"/>
            <w:bottom w:val="none" w:sz="0" w:space="0" w:color="auto"/>
            <w:right w:val="none" w:sz="0" w:space="0" w:color="auto"/>
          </w:divBdr>
          <w:divsChild>
            <w:div w:id="1494450073">
              <w:marLeft w:val="0"/>
              <w:marRight w:val="0"/>
              <w:marTop w:val="0"/>
              <w:marBottom w:val="0"/>
              <w:divBdr>
                <w:top w:val="none" w:sz="0" w:space="0" w:color="auto"/>
                <w:left w:val="none" w:sz="0" w:space="0" w:color="auto"/>
                <w:bottom w:val="none" w:sz="0" w:space="0" w:color="auto"/>
                <w:right w:val="none" w:sz="0" w:space="0" w:color="auto"/>
              </w:divBdr>
            </w:div>
          </w:divsChild>
        </w:div>
        <w:div w:id="60763367">
          <w:marLeft w:val="0"/>
          <w:marRight w:val="0"/>
          <w:marTop w:val="750"/>
          <w:marBottom w:val="945"/>
          <w:divBdr>
            <w:top w:val="none" w:sz="0" w:space="0" w:color="auto"/>
            <w:left w:val="none" w:sz="0" w:space="0" w:color="auto"/>
            <w:bottom w:val="none" w:sz="0" w:space="0" w:color="auto"/>
            <w:right w:val="none" w:sz="0" w:space="0" w:color="auto"/>
          </w:divBdr>
          <w:divsChild>
            <w:div w:id="1019500767">
              <w:marLeft w:val="0"/>
              <w:marRight w:val="0"/>
              <w:marTop w:val="0"/>
              <w:marBottom w:val="0"/>
              <w:divBdr>
                <w:top w:val="none" w:sz="0" w:space="0" w:color="auto"/>
                <w:left w:val="none" w:sz="0" w:space="0" w:color="auto"/>
                <w:bottom w:val="none" w:sz="0" w:space="0" w:color="auto"/>
                <w:right w:val="none" w:sz="0" w:space="0" w:color="auto"/>
              </w:divBdr>
            </w:div>
          </w:divsChild>
        </w:div>
        <w:div w:id="466243347">
          <w:marLeft w:val="1395"/>
          <w:marRight w:val="0"/>
          <w:marTop w:val="750"/>
          <w:marBottom w:val="945"/>
          <w:divBdr>
            <w:top w:val="none" w:sz="0" w:space="0" w:color="auto"/>
            <w:left w:val="none" w:sz="0" w:space="0" w:color="auto"/>
            <w:bottom w:val="none" w:sz="0" w:space="0" w:color="auto"/>
            <w:right w:val="none" w:sz="0" w:space="0" w:color="auto"/>
          </w:divBdr>
          <w:divsChild>
            <w:div w:id="977341154">
              <w:marLeft w:val="0"/>
              <w:marRight w:val="0"/>
              <w:marTop w:val="0"/>
              <w:marBottom w:val="0"/>
              <w:divBdr>
                <w:top w:val="none" w:sz="0" w:space="0" w:color="auto"/>
                <w:left w:val="none" w:sz="0" w:space="0" w:color="auto"/>
                <w:bottom w:val="none" w:sz="0" w:space="0" w:color="auto"/>
                <w:right w:val="none" w:sz="0" w:space="0" w:color="auto"/>
              </w:divBdr>
            </w:div>
          </w:divsChild>
        </w:div>
        <w:div w:id="600139064">
          <w:marLeft w:val="0"/>
          <w:marRight w:val="0"/>
          <w:marTop w:val="750"/>
          <w:marBottom w:val="945"/>
          <w:divBdr>
            <w:top w:val="none" w:sz="0" w:space="0" w:color="auto"/>
            <w:left w:val="none" w:sz="0" w:space="0" w:color="auto"/>
            <w:bottom w:val="none" w:sz="0" w:space="0" w:color="auto"/>
            <w:right w:val="none" w:sz="0" w:space="0" w:color="auto"/>
          </w:divBdr>
          <w:divsChild>
            <w:div w:id="477917213">
              <w:marLeft w:val="0"/>
              <w:marRight w:val="0"/>
              <w:marTop w:val="0"/>
              <w:marBottom w:val="0"/>
              <w:divBdr>
                <w:top w:val="none" w:sz="0" w:space="0" w:color="auto"/>
                <w:left w:val="none" w:sz="0" w:space="0" w:color="auto"/>
                <w:bottom w:val="none" w:sz="0" w:space="0" w:color="auto"/>
                <w:right w:val="none" w:sz="0" w:space="0" w:color="auto"/>
              </w:divBdr>
            </w:div>
          </w:divsChild>
        </w:div>
        <w:div w:id="137259698">
          <w:marLeft w:val="0"/>
          <w:marRight w:val="0"/>
          <w:marTop w:val="750"/>
          <w:marBottom w:val="945"/>
          <w:divBdr>
            <w:top w:val="none" w:sz="0" w:space="0" w:color="auto"/>
            <w:left w:val="none" w:sz="0" w:space="0" w:color="auto"/>
            <w:bottom w:val="none" w:sz="0" w:space="0" w:color="auto"/>
            <w:right w:val="none" w:sz="0" w:space="0" w:color="auto"/>
          </w:divBdr>
          <w:divsChild>
            <w:div w:id="9754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anim.cz" TargetMode="External"/><Relationship Id="rId13" Type="http://schemas.openxmlformats.org/officeDocument/2006/relationships/hyperlink" Target="http://www.nevypustdusi.cz" TargetMode="External"/><Relationship Id="rId3" Type="http://schemas.openxmlformats.org/officeDocument/2006/relationships/settings" Target="settings.xml"/><Relationship Id="rId7" Type="http://schemas.openxmlformats.org/officeDocument/2006/relationships/hyperlink" Target="http://www.zs-davle.cz/index.php/9-skola/185-kybersikana" TargetMode="External"/><Relationship Id="rId12" Type="http://schemas.openxmlformats.org/officeDocument/2006/relationships/hyperlink" Target="http://linkaztracenedit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ogy-info.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ropin.cz/" TargetMode="External"/><Relationship Id="rId4" Type="http://schemas.openxmlformats.org/officeDocument/2006/relationships/webSettings" Target="webSettings.xml"/><Relationship Id="rId9" Type="http://schemas.openxmlformats.org/officeDocument/2006/relationships/hyperlink" Target="http://www.odrogach.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4800</Words>
  <Characters>28321</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ZsGenFF</dc:creator>
  <cp:lastModifiedBy>David Mička</cp:lastModifiedBy>
  <cp:revision>6</cp:revision>
  <cp:lastPrinted>2019-10-07T14:56:00Z</cp:lastPrinted>
  <dcterms:created xsi:type="dcterms:W3CDTF">2022-10-19T13:00:00Z</dcterms:created>
  <dcterms:modified xsi:type="dcterms:W3CDTF">2023-03-16T14:22:00Z</dcterms:modified>
</cp:coreProperties>
</file>